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EC" w:rsidRDefault="0008456D" w:rsidP="00EA510B">
      <w:pPr>
        <w:spacing w:after="0"/>
        <w:jc w:val="center"/>
        <w:rPr>
          <w:rFonts w:ascii="Times New Roman" w:hAnsi="Times New Roman" w:cs="Times New Roman"/>
          <w:b/>
          <w:iCs/>
          <w:sz w:val="28"/>
        </w:rPr>
      </w:pPr>
      <w:r w:rsidRPr="00E562C0">
        <w:rPr>
          <w:rFonts w:ascii="Times New Roman" w:hAnsi="Times New Roman" w:cs="Times New Roman"/>
          <w:b/>
          <w:iCs/>
          <w:sz w:val="28"/>
        </w:rPr>
        <w:t xml:space="preserve">Bài phát biểu của </w:t>
      </w:r>
      <w:r w:rsidR="002837A5">
        <w:rPr>
          <w:rFonts w:ascii="Times New Roman" w:hAnsi="Times New Roman" w:cs="Times New Roman"/>
          <w:b/>
          <w:iCs/>
          <w:sz w:val="28"/>
        </w:rPr>
        <w:t xml:space="preserve">ông </w:t>
      </w:r>
      <w:r w:rsidR="00E668EC">
        <w:rPr>
          <w:rFonts w:ascii="Times New Roman" w:hAnsi="Times New Roman" w:cs="Times New Roman"/>
          <w:b/>
          <w:iCs/>
          <w:sz w:val="28"/>
        </w:rPr>
        <w:t>Trần Quang Hoài</w:t>
      </w:r>
      <w:r w:rsidR="002837A5">
        <w:rPr>
          <w:rFonts w:ascii="Times New Roman" w:hAnsi="Times New Roman" w:cs="Times New Roman"/>
          <w:b/>
          <w:iCs/>
          <w:sz w:val="28"/>
        </w:rPr>
        <w:t xml:space="preserve"> </w:t>
      </w:r>
      <w:r w:rsidR="00E668EC">
        <w:rPr>
          <w:rFonts w:ascii="Times New Roman" w:hAnsi="Times New Roman" w:cs="Times New Roman"/>
          <w:b/>
          <w:iCs/>
          <w:sz w:val="28"/>
        </w:rPr>
        <w:t xml:space="preserve">– </w:t>
      </w:r>
    </w:p>
    <w:p w:rsidR="0008456D" w:rsidRPr="000973ED" w:rsidRDefault="008C0825" w:rsidP="00EA510B">
      <w:pPr>
        <w:spacing w:after="0"/>
        <w:jc w:val="center"/>
        <w:rPr>
          <w:rFonts w:ascii="Times New Roman" w:hAnsi="Times New Roman" w:cs="Times New Roman"/>
          <w:iCs/>
          <w:sz w:val="28"/>
        </w:rPr>
      </w:pPr>
      <w:r>
        <w:rPr>
          <w:rFonts w:ascii="Times New Roman" w:hAnsi="Times New Roman" w:cs="Times New Roman"/>
          <w:b/>
          <w:iCs/>
          <w:sz w:val="28"/>
        </w:rPr>
        <w:t>Uỷ viên Thường trực Ban chỉ đạo Trung ương về phòng chống thiên tai</w:t>
      </w:r>
    </w:p>
    <w:p w:rsidR="00696640" w:rsidRDefault="008C0825" w:rsidP="00232FE5">
      <w:pPr>
        <w:spacing w:after="0"/>
        <w:jc w:val="center"/>
        <w:rPr>
          <w:rFonts w:ascii="Times New Roman" w:hAnsi="Times New Roman" w:cs="Times New Roman"/>
          <w:b/>
          <w:iCs/>
          <w:sz w:val="28"/>
        </w:rPr>
      </w:pPr>
      <w:r>
        <w:rPr>
          <w:rFonts w:ascii="Times New Roman" w:hAnsi="Times New Roman" w:cs="Times New Roman"/>
          <w:b/>
          <w:iCs/>
          <w:sz w:val="28"/>
        </w:rPr>
        <w:t xml:space="preserve">tại </w:t>
      </w:r>
      <w:r w:rsidR="003B096E" w:rsidRPr="00E562C0">
        <w:rPr>
          <w:rFonts w:ascii="Times New Roman" w:hAnsi="Times New Roman" w:cs="Times New Roman"/>
          <w:b/>
          <w:iCs/>
          <w:sz w:val="28"/>
        </w:rPr>
        <w:t>Hội thảo</w:t>
      </w:r>
      <w:r w:rsidR="00293B8C">
        <w:rPr>
          <w:rFonts w:ascii="Times New Roman" w:hAnsi="Times New Roman" w:cs="Times New Roman"/>
          <w:b/>
          <w:iCs/>
          <w:sz w:val="28"/>
        </w:rPr>
        <w:t xml:space="preserve"> APEC về</w:t>
      </w:r>
    </w:p>
    <w:p w:rsidR="000B5135" w:rsidRPr="008C0825" w:rsidRDefault="00293B8C" w:rsidP="00232FE5">
      <w:pPr>
        <w:spacing w:after="0"/>
        <w:jc w:val="center"/>
        <w:rPr>
          <w:rFonts w:ascii="Times New Roman" w:hAnsi="Times New Roman" w:cs="Times New Roman"/>
          <w:b/>
          <w:iCs/>
          <w:sz w:val="26"/>
          <w:szCs w:val="26"/>
        </w:rPr>
      </w:pPr>
      <w:r w:rsidRPr="008C0825">
        <w:rPr>
          <w:rFonts w:ascii="Times New Roman" w:hAnsi="Times New Roman" w:cs="Times New Roman"/>
          <w:b/>
          <w:iCs/>
          <w:sz w:val="26"/>
          <w:szCs w:val="26"/>
        </w:rPr>
        <w:t xml:space="preserve"> </w:t>
      </w:r>
      <w:r w:rsidR="000B5135" w:rsidRPr="008C0825">
        <w:rPr>
          <w:rFonts w:ascii="Times New Roman" w:hAnsi="Times New Roman" w:cs="Times New Roman"/>
          <w:b/>
          <w:iCs/>
          <w:sz w:val="26"/>
          <w:szCs w:val="26"/>
        </w:rPr>
        <w:t>“</w:t>
      </w:r>
      <w:r w:rsidR="00696640" w:rsidRPr="008C0825">
        <w:rPr>
          <w:rFonts w:ascii="Times New Roman" w:hAnsi="Times New Roman" w:cs="Times New Roman"/>
          <w:b/>
          <w:iCs/>
          <w:sz w:val="26"/>
          <w:szCs w:val="26"/>
        </w:rPr>
        <w:t>Quản lý rủi ro thiên tai dựa vào cộng đồng</w:t>
      </w:r>
      <w:r w:rsidR="00021E6E" w:rsidRPr="008C0825">
        <w:rPr>
          <w:rFonts w:ascii="Times New Roman" w:hAnsi="Times New Roman" w:cs="Times New Roman"/>
          <w:b/>
          <w:iCs/>
          <w:sz w:val="26"/>
          <w:szCs w:val="26"/>
        </w:rPr>
        <w:t xml:space="preserve"> trong bối cảnh biến đổi khí hậu</w:t>
      </w:r>
      <w:r w:rsidR="00A434AC" w:rsidRPr="008C0825">
        <w:rPr>
          <w:rFonts w:ascii="Times New Roman" w:hAnsi="Times New Roman" w:cs="Times New Roman"/>
          <w:b/>
          <w:iCs/>
          <w:sz w:val="26"/>
          <w:szCs w:val="26"/>
        </w:rPr>
        <w:t>”</w:t>
      </w:r>
    </w:p>
    <w:p w:rsidR="00BD604A" w:rsidRPr="008C0825" w:rsidRDefault="002A35BB" w:rsidP="000973ED">
      <w:pPr>
        <w:tabs>
          <w:tab w:val="center" w:pos="4153"/>
          <w:tab w:val="right" w:pos="8306"/>
        </w:tabs>
        <w:spacing w:after="0" w:line="240" w:lineRule="auto"/>
        <w:jc w:val="center"/>
        <w:rPr>
          <w:rFonts w:ascii="Times New Roman" w:hAnsi="Times New Roman" w:cs="Times New Roman"/>
          <w:b/>
          <w:i/>
          <w:sz w:val="28"/>
        </w:rPr>
      </w:pPr>
      <w:r w:rsidRPr="008C0825">
        <w:rPr>
          <w:rFonts w:ascii="Times New Roman" w:hAnsi="Times New Roman" w:cs="Times New Roman"/>
          <w:b/>
          <w:i/>
          <w:sz w:val="28"/>
        </w:rPr>
        <w:t xml:space="preserve">TP. </w:t>
      </w:r>
      <w:r w:rsidR="00696640" w:rsidRPr="008C0825">
        <w:rPr>
          <w:rFonts w:ascii="Times New Roman" w:hAnsi="Times New Roman" w:cs="Times New Roman"/>
          <w:b/>
          <w:i/>
          <w:sz w:val="28"/>
        </w:rPr>
        <w:t>Hạ Long</w:t>
      </w:r>
      <w:r w:rsidR="000973ED" w:rsidRPr="008C0825">
        <w:rPr>
          <w:rFonts w:ascii="Times New Roman" w:hAnsi="Times New Roman" w:cs="Times New Roman"/>
          <w:b/>
          <w:i/>
          <w:sz w:val="28"/>
        </w:rPr>
        <w:t xml:space="preserve">, ngày </w:t>
      </w:r>
      <w:r w:rsidR="00CC1DC9" w:rsidRPr="008C0825">
        <w:rPr>
          <w:rFonts w:ascii="Times New Roman" w:hAnsi="Times New Roman" w:cs="Times New Roman"/>
          <w:b/>
          <w:i/>
          <w:sz w:val="28"/>
        </w:rPr>
        <w:t>18-19/</w:t>
      </w:r>
      <w:r w:rsidR="00696640" w:rsidRPr="008C0825">
        <w:rPr>
          <w:rFonts w:ascii="Times New Roman" w:hAnsi="Times New Roman" w:cs="Times New Roman"/>
          <w:b/>
          <w:i/>
          <w:sz w:val="28"/>
        </w:rPr>
        <w:t>9/2015</w:t>
      </w:r>
    </w:p>
    <w:p w:rsidR="008C0825" w:rsidRDefault="008C0825" w:rsidP="006246B2">
      <w:pPr>
        <w:spacing w:before="120" w:after="120"/>
        <w:jc w:val="both"/>
        <w:outlineLvl w:val="0"/>
        <w:rPr>
          <w:rFonts w:ascii="Times New Roman" w:hAnsi="Times New Roman" w:cs="Times New Roman"/>
          <w:b/>
          <w:i/>
          <w:sz w:val="28"/>
        </w:rPr>
      </w:pPr>
    </w:p>
    <w:p w:rsidR="006246B2" w:rsidRPr="006246B2" w:rsidRDefault="006246B2" w:rsidP="006246B2">
      <w:pPr>
        <w:spacing w:before="120" w:after="120"/>
        <w:jc w:val="both"/>
        <w:outlineLvl w:val="0"/>
        <w:rPr>
          <w:rFonts w:ascii="Times New Roman" w:hAnsi="Times New Roman" w:cs="Times New Roman"/>
          <w:b/>
          <w:i/>
          <w:sz w:val="28"/>
        </w:rPr>
      </w:pPr>
      <w:r w:rsidRPr="006246B2">
        <w:rPr>
          <w:rFonts w:ascii="Times New Roman" w:hAnsi="Times New Roman" w:cs="Times New Roman"/>
          <w:b/>
          <w:i/>
          <w:sz w:val="28"/>
        </w:rPr>
        <w:t>Kính thưa:</w:t>
      </w:r>
    </w:p>
    <w:p w:rsidR="006246B2" w:rsidRDefault="001B7DE1" w:rsidP="001B7DE1">
      <w:pPr>
        <w:spacing w:before="120" w:after="120"/>
        <w:ind w:left="720" w:firstLine="720"/>
        <w:jc w:val="both"/>
        <w:outlineLvl w:val="0"/>
        <w:rPr>
          <w:rFonts w:ascii="Times New Roman" w:hAnsi="Times New Roman" w:cs="Times New Roman"/>
          <w:i/>
          <w:sz w:val="28"/>
        </w:rPr>
      </w:pPr>
      <w:r w:rsidRPr="001B7DE1">
        <w:rPr>
          <w:rFonts w:ascii="Times New Roman" w:hAnsi="Times New Roman" w:cs="Times New Roman"/>
          <w:i/>
          <w:sz w:val="28"/>
        </w:rPr>
        <w:t>Ông Vũ Hồng Nam, Thứ trưởng Bộ Ngoại giao</w:t>
      </w:r>
    </w:p>
    <w:p w:rsidR="001B7DE1" w:rsidRDefault="001B7DE1" w:rsidP="001B7DE1">
      <w:pPr>
        <w:spacing w:before="120" w:after="120"/>
        <w:ind w:left="720" w:firstLine="720"/>
        <w:jc w:val="both"/>
        <w:outlineLvl w:val="0"/>
        <w:rPr>
          <w:rFonts w:ascii="Times New Roman" w:hAnsi="Times New Roman" w:cs="Times New Roman"/>
          <w:i/>
          <w:sz w:val="28"/>
        </w:rPr>
      </w:pPr>
      <w:r>
        <w:rPr>
          <w:rFonts w:ascii="Times New Roman" w:hAnsi="Times New Roman" w:cs="Times New Roman"/>
          <w:i/>
          <w:sz w:val="28"/>
        </w:rPr>
        <w:t>Ông ………………, Phó chủ tịch tỉnh Quảng Ninh</w:t>
      </w:r>
    </w:p>
    <w:p w:rsidR="007333FF" w:rsidRDefault="007333FF" w:rsidP="007333FF">
      <w:pPr>
        <w:spacing w:before="120" w:after="120"/>
        <w:ind w:left="720" w:firstLine="720"/>
        <w:jc w:val="both"/>
        <w:outlineLvl w:val="0"/>
        <w:rPr>
          <w:rFonts w:ascii="Times New Roman" w:hAnsi="Times New Roman" w:cs="Times New Roman"/>
          <w:i/>
          <w:sz w:val="28"/>
        </w:rPr>
      </w:pPr>
      <w:r>
        <w:rPr>
          <w:rFonts w:ascii="Times New Roman" w:hAnsi="Times New Roman" w:cs="Times New Roman"/>
          <w:i/>
          <w:sz w:val="28"/>
        </w:rPr>
        <w:t>Bà Feng Min Kan, Trưởng Văn phòng Liên hiệp quốc về GNRRTT khu vực Châu Á – Thái Bình Dương</w:t>
      </w:r>
    </w:p>
    <w:p w:rsidR="007333FF" w:rsidRDefault="007333FF" w:rsidP="001B7DE1">
      <w:pPr>
        <w:spacing w:before="120" w:after="120"/>
        <w:ind w:left="720" w:firstLine="720"/>
        <w:jc w:val="both"/>
        <w:outlineLvl w:val="0"/>
        <w:rPr>
          <w:rFonts w:ascii="Times New Roman" w:hAnsi="Times New Roman" w:cs="Times New Roman"/>
          <w:i/>
          <w:sz w:val="28"/>
        </w:rPr>
      </w:pPr>
      <w:r>
        <w:rPr>
          <w:rFonts w:ascii="Times New Roman" w:hAnsi="Times New Roman" w:cs="Times New Roman"/>
          <w:i/>
          <w:sz w:val="28"/>
        </w:rPr>
        <w:t>Ông David Elkaim, đại diện Ban tổ chức hội nghị Liên hiệp quốc về BĐKH – COP21</w:t>
      </w:r>
    </w:p>
    <w:p w:rsidR="006246B2" w:rsidRPr="006246B2" w:rsidRDefault="006246B2" w:rsidP="00232FE5">
      <w:pPr>
        <w:spacing w:before="120" w:after="0"/>
        <w:jc w:val="both"/>
        <w:outlineLvl w:val="0"/>
        <w:rPr>
          <w:rFonts w:ascii="Times New Roman" w:hAnsi="Times New Roman" w:cs="Times New Roman"/>
          <w:b/>
          <w:i/>
          <w:sz w:val="28"/>
        </w:rPr>
      </w:pPr>
      <w:r w:rsidRPr="006246B2">
        <w:rPr>
          <w:rFonts w:ascii="Times New Roman" w:hAnsi="Times New Roman" w:cs="Times New Roman"/>
          <w:b/>
          <w:i/>
          <w:sz w:val="28"/>
        </w:rPr>
        <w:t>Kính thưa các vị khách quốc tế</w:t>
      </w:r>
      <w:r w:rsidR="007333FF">
        <w:rPr>
          <w:rFonts w:ascii="Times New Roman" w:hAnsi="Times New Roman" w:cs="Times New Roman"/>
          <w:b/>
          <w:i/>
          <w:sz w:val="28"/>
        </w:rPr>
        <w:t>!</w:t>
      </w:r>
    </w:p>
    <w:p w:rsidR="006246B2" w:rsidRPr="006246B2" w:rsidRDefault="006246B2" w:rsidP="00232FE5">
      <w:pPr>
        <w:spacing w:before="120" w:after="0"/>
        <w:jc w:val="both"/>
        <w:outlineLvl w:val="0"/>
        <w:rPr>
          <w:rFonts w:ascii="Times New Roman" w:hAnsi="Times New Roman" w:cs="Times New Roman"/>
          <w:b/>
          <w:i/>
          <w:sz w:val="28"/>
        </w:rPr>
      </w:pPr>
      <w:r w:rsidRPr="006246B2">
        <w:rPr>
          <w:rFonts w:ascii="Times New Roman" w:hAnsi="Times New Roman" w:cs="Times New Roman"/>
          <w:b/>
          <w:i/>
          <w:sz w:val="28"/>
        </w:rPr>
        <w:t>Kính thưa toàn thể các đại biểu</w:t>
      </w:r>
      <w:r w:rsidR="007333FF">
        <w:rPr>
          <w:rFonts w:ascii="Times New Roman" w:hAnsi="Times New Roman" w:cs="Times New Roman"/>
          <w:b/>
          <w:i/>
          <w:sz w:val="28"/>
        </w:rPr>
        <w:t>!</w:t>
      </w:r>
    </w:p>
    <w:p w:rsidR="007B60BB" w:rsidRDefault="007B60BB" w:rsidP="00DF741C">
      <w:pPr>
        <w:spacing w:after="0"/>
        <w:ind w:firstLine="720"/>
        <w:jc w:val="both"/>
        <w:rPr>
          <w:rFonts w:ascii="Times New Roman" w:hAnsi="Times New Roman" w:cs="Times New Roman"/>
          <w:sz w:val="28"/>
        </w:rPr>
      </w:pPr>
    </w:p>
    <w:p w:rsidR="00E6420B" w:rsidRPr="00B93FB1" w:rsidRDefault="00A5085B" w:rsidP="00DF741C">
      <w:pPr>
        <w:spacing w:after="0"/>
        <w:ind w:firstLine="720"/>
        <w:jc w:val="both"/>
        <w:rPr>
          <w:rFonts w:ascii="Times New Roman" w:hAnsi="Times New Roman" w:cs="Times New Roman"/>
          <w:iCs/>
          <w:sz w:val="28"/>
        </w:rPr>
      </w:pPr>
      <w:r w:rsidRPr="008C0825">
        <w:rPr>
          <w:rFonts w:ascii="Times New Roman" w:hAnsi="Times New Roman" w:cs="Times New Roman"/>
          <w:sz w:val="28"/>
        </w:rPr>
        <w:t>Đầ</w:t>
      </w:r>
      <w:r w:rsidR="00E6420B" w:rsidRPr="008C0825">
        <w:rPr>
          <w:rFonts w:ascii="Times New Roman" w:hAnsi="Times New Roman" w:cs="Times New Roman"/>
          <w:sz w:val="28"/>
        </w:rPr>
        <w:t xml:space="preserve">u tiên, </w:t>
      </w:r>
      <w:r w:rsidR="00E562C0" w:rsidRPr="008C0825">
        <w:rPr>
          <w:rFonts w:ascii="Times New Roman" w:hAnsi="Times New Roman" w:cs="Times New Roman"/>
          <w:sz w:val="28"/>
        </w:rPr>
        <w:t xml:space="preserve">thay mặt </w:t>
      </w:r>
      <w:r w:rsidR="008C0825" w:rsidRPr="008C0825">
        <w:rPr>
          <w:rFonts w:ascii="Times New Roman" w:hAnsi="Times New Roman" w:cs="Times New Roman"/>
          <w:iCs/>
          <w:sz w:val="28"/>
        </w:rPr>
        <w:t>Ban chỉ đạo Trung ương về phòng chống thiên tai</w:t>
      </w:r>
      <w:r w:rsidR="00E562C0" w:rsidRPr="00B93FB1">
        <w:rPr>
          <w:rFonts w:ascii="Times New Roman" w:hAnsi="Times New Roman" w:cs="Times New Roman"/>
          <w:sz w:val="28"/>
        </w:rPr>
        <w:t xml:space="preserve">, </w:t>
      </w:r>
      <w:r w:rsidR="00982FDC" w:rsidRPr="00B93FB1">
        <w:rPr>
          <w:rFonts w:ascii="Times New Roman" w:hAnsi="Times New Roman" w:cs="Times New Roman"/>
          <w:sz w:val="28"/>
        </w:rPr>
        <w:t>tôi xin</w:t>
      </w:r>
      <w:r w:rsidR="009D22D6" w:rsidRPr="00B93FB1">
        <w:rPr>
          <w:rFonts w:ascii="Times New Roman" w:hAnsi="Times New Roman" w:cs="Times New Roman"/>
          <w:sz w:val="28"/>
        </w:rPr>
        <w:t xml:space="preserve"> gửi lời chào </w:t>
      </w:r>
      <w:r w:rsidR="008745F9">
        <w:rPr>
          <w:rFonts w:ascii="Times New Roman" w:hAnsi="Times New Roman" w:cs="Times New Roman"/>
          <w:sz w:val="28"/>
        </w:rPr>
        <w:t xml:space="preserve">tới </w:t>
      </w:r>
      <w:r w:rsidR="009D22D6" w:rsidRPr="00B93FB1">
        <w:rPr>
          <w:rFonts w:ascii="Times New Roman" w:hAnsi="Times New Roman" w:cs="Times New Roman"/>
          <w:sz w:val="28"/>
        </w:rPr>
        <w:t>toàn thể quý vị đại biểu</w:t>
      </w:r>
      <w:r w:rsidR="009D710A" w:rsidRPr="00B93FB1">
        <w:rPr>
          <w:rFonts w:ascii="Times New Roman" w:hAnsi="Times New Roman" w:cs="Times New Roman"/>
          <w:sz w:val="28"/>
        </w:rPr>
        <w:t xml:space="preserve"> </w:t>
      </w:r>
      <w:r w:rsidR="00E562C0" w:rsidRPr="00B93FB1">
        <w:rPr>
          <w:rFonts w:ascii="Times New Roman" w:hAnsi="Times New Roman" w:cs="Times New Roman"/>
          <w:iCs/>
          <w:sz w:val="28"/>
        </w:rPr>
        <w:t>từ các nền kinh tế thành viên Diễn đàn hợp tác</w:t>
      </w:r>
      <w:r w:rsidR="00F8760E" w:rsidRPr="00B93FB1">
        <w:rPr>
          <w:rFonts w:ascii="Times New Roman" w:hAnsi="Times New Roman" w:cs="Times New Roman"/>
          <w:iCs/>
          <w:sz w:val="28"/>
        </w:rPr>
        <w:t xml:space="preserve"> </w:t>
      </w:r>
      <w:r w:rsidR="00E562C0" w:rsidRPr="00B93FB1">
        <w:rPr>
          <w:rFonts w:ascii="Times New Roman" w:hAnsi="Times New Roman" w:cs="Times New Roman"/>
          <w:iCs/>
          <w:sz w:val="28"/>
        </w:rPr>
        <w:t>Châu Á – Thái Bình Dương (APEC)</w:t>
      </w:r>
      <w:r w:rsidR="008F4A8A" w:rsidRPr="00B93FB1">
        <w:rPr>
          <w:rFonts w:ascii="Times New Roman" w:hAnsi="Times New Roman" w:cs="Times New Roman"/>
          <w:iCs/>
          <w:sz w:val="28"/>
        </w:rPr>
        <w:t xml:space="preserve">, </w:t>
      </w:r>
      <w:r w:rsidR="008C0825">
        <w:rPr>
          <w:rFonts w:ascii="Times New Roman" w:hAnsi="Times New Roman" w:cs="Times New Roman"/>
          <w:iCs/>
          <w:sz w:val="28"/>
        </w:rPr>
        <w:t xml:space="preserve">Văn phòng Chính phủ, các Bộ Nông nghiệp và PTNT, Tài nguyên và Môi trường, Giáo dục và Đào tạo, Thương binh và Xã hội, 10 địa phương </w:t>
      </w:r>
      <w:r w:rsidR="008F4A8A" w:rsidRPr="00B93FB1">
        <w:rPr>
          <w:rFonts w:ascii="Times New Roman" w:hAnsi="Times New Roman" w:cs="Times New Roman"/>
          <w:iCs/>
          <w:sz w:val="28"/>
        </w:rPr>
        <w:t>của Việt Nam</w:t>
      </w:r>
      <w:r w:rsidR="00021E6E" w:rsidRPr="00B93FB1">
        <w:rPr>
          <w:rFonts w:ascii="Times New Roman" w:hAnsi="Times New Roman" w:cs="Times New Roman"/>
          <w:iCs/>
          <w:sz w:val="28"/>
        </w:rPr>
        <w:t>, các</w:t>
      </w:r>
      <w:r w:rsidR="00DF741C">
        <w:rPr>
          <w:rFonts w:ascii="Times New Roman" w:hAnsi="Times New Roman" w:cs="Times New Roman"/>
          <w:iCs/>
          <w:sz w:val="28"/>
        </w:rPr>
        <w:t xml:space="preserve"> cơ quan của </w:t>
      </w:r>
      <w:r w:rsidR="00FA39CD">
        <w:rPr>
          <w:rFonts w:ascii="Times New Roman" w:hAnsi="Times New Roman" w:cs="Times New Roman"/>
          <w:iCs/>
          <w:sz w:val="28"/>
        </w:rPr>
        <w:t>L</w:t>
      </w:r>
      <w:r w:rsidR="00DF741C">
        <w:rPr>
          <w:rFonts w:ascii="Times New Roman" w:hAnsi="Times New Roman" w:cs="Times New Roman"/>
          <w:iCs/>
          <w:sz w:val="28"/>
        </w:rPr>
        <w:t>iên hiệp quốc, các tổ chức quốc tế,</w:t>
      </w:r>
      <w:r w:rsidR="00021E6E" w:rsidRPr="00B93FB1">
        <w:rPr>
          <w:rFonts w:ascii="Times New Roman" w:hAnsi="Times New Roman" w:cs="Times New Roman"/>
          <w:iCs/>
          <w:sz w:val="28"/>
        </w:rPr>
        <w:t xml:space="preserve"> </w:t>
      </w:r>
      <w:r w:rsidR="00DF741C">
        <w:rPr>
          <w:rFonts w:ascii="Times New Roman" w:hAnsi="Times New Roman" w:cs="Times New Roman"/>
          <w:iCs/>
          <w:sz w:val="28"/>
        </w:rPr>
        <w:t>n</w:t>
      </w:r>
      <w:r w:rsidR="00021E6E" w:rsidRPr="00B93FB1">
        <w:rPr>
          <w:rFonts w:ascii="Times New Roman" w:hAnsi="Times New Roman" w:cs="Times New Roman"/>
          <w:iCs/>
          <w:sz w:val="28"/>
        </w:rPr>
        <w:t>hà tài trợ</w:t>
      </w:r>
      <w:r w:rsidR="00A52F8F" w:rsidRPr="00B93FB1">
        <w:rPr>
          <w:rFonts w:ascii="Times New Roman" w:hAnsi="Times New Roman" w:cs="Times New Roman"/>
          <w:iCs/>
          <w:sz w:val="28"/>
        </w:rPr>
        <w:t>, các tổ chức phi chính phủ</w:t>
      </w:r>
      <w:r w:rsidR="008F4A8A" w:rsidRPr="00B93FB1">
        <w:rPr>
          <w:rFonts w:ascii="Times New Roman" w:hAnsi="Times New Roman" w:cs="Times New Roman"/>
          <w:iCs/>
          <w:sz w:val="28"/>
        </w:rPr>
        <w:t xml:space="preserve"> </w:t>
      </w:r>
      <w:r w:rsidR="00E562C0" w:rsidRPr="00B93FB1">
        <w:rPr>
          <w:rFonts w:ascii="Times New Roman" w:hAnsi="Times New Roman" w:cs="Times New Roman"/>
          <w:sz w:val="28"/>
        </w:rPr>
        <w:t xml:space="preserve">tham dự </w:t>
      </w:r>
      <w:r w:rsidR="00D52EA8" w:rsidRPr="00B93FB1">
        <w:rPr>
          <w:rFonts w:ascii="Times New Roman" w:hAnsi="Times New Roman" w:cs="Times New Roman"/>
          <w:sz w:val="28"/>
        </w:rPr>
        <w:t>H</w:t>
      </w:r>
      <w:r w:rsidR="00E562C0" w:rsidRPr="00B93FB1">
        <w:rPr>
          <w:rFonts w:ascii="Times New Roman" w:hAnsi="Times New Roman" w:cs="Times New Roman"/>
          <w:sz w:val="28"/>
        </w:rPr>
        <w:t>ội thảo: “</w:t>
      </w:r>
      <w:r w:rsidR="00696640" w:rsidRPr="00B93FB1">
        <w:rPr>
          <w:rFonts w:ascii="Times New Roman" w:hAnsi="Times New Roman" w:cs="Times New Roman"/>
          <w:iCs/>
          <w:sz w:val="28"/>
        </w:rPr>
        <w:t>Quản lý rủi ro thiên tai dựa vào cộng đồng</w:t>
      </w:r>
      <w:r w:rsidR="00A52F8F" w:rsidRPr="00B93FB1">
        <w:rPr>
          <w:rFonts w:ascii="Times New Roman" w:hAnsi="Times New Roman" w:cs="Times New Roman"/>
          <w:iCs/>
          <w:sz w:val="28"/>
        </w:rPr>
        <w:t xml:space="preserve"> trong bối cảnh biến đổi khí hậu</w:t>
      </w:r>
      <w:r w:rsidR="00E562C0" w:rsidRPr="00B93FB1">
        <w:rPr>
          <w:rFonts w:ascii="Times New Roman" w:hAnsi="Times New Roman" w:cs="Times New Roman"/>
          <w:sz w:val="28"/>
        </w:rPr>
        <w:t xml:space="preserve">”. </w:t>
      </w:r>
    </w:p>
    <w:p w:rsidR="00982FDC" w:rsidRDefault="00982FDC" w:rsidP="0068142A">
      <w:pPr>
        <w:spacing w:after="120" w:line="288" w:lineRule="auto"/>
        <w:jc w:val="both"/>
        <w:rPr>
          <w:rFonts w:ascii="Times New Roman" w:hAnsi="Times New Roman" w:cs="Times New Roman"/>
          <w:b/>
          <w:i/>
          <w:sz w:val="28"/>
        </w:rPr>
      </w:pPr>
      <w:r w:rsidRPr="00E562C0">
        <w:rPr>
          <w:rFonts w:ascii="Times New Roman" w:hAnsi="Times New Roman" w:cs="Times New Roman"/>
          <w:b/>
          <w:i/>
          <w:sz w:val="28"/>
        </w:rPr>
        <w:t>Thưa các quý vị!</w:t>
      </w:r>
    </w:p>
    <w:p w:rsidR="00634AA8" w:rsidRPr="00634AA8" w:rsidRDefault="00147CE3" w:rsidP="0068142A">
      <w:pPr>
        <w:spacing w:after="120" w:line="288" w:lineRule="auto"/>
        <w:ind w:firstLine="720"/>
        <w:jc w:val="both"/>
        <w:rPr>
          <w:rFonts w:ascii="Times New Roman" w:hAnsi="Times New Roman" w:cs="Times New Roman"/>
          <w:iCs/>
          <w:sz w:val="28"/>
        </w:rPr>
      </w:pPr>
      <w:r w:rsidRPr="00147CE3">
        <w:rPr>
          <w:rFonts w:ascii="Times New Roman" w:hAnsi="Times New Roman" w:cs="Times New Roman"/>
          <w:iCs/>
          <w:sz w:val="28"/>
        </w:rPr>
        <w:t>Thiên tai và các hiện tượng khí hậu cự</w:t>
      </w:r>
      <w:r w:rsidR="003F7FE3">
        <w:rPr>
          <w:rFonts w:ascii="Times New Roman" w:hAnsi="Times New Roman" w:cs="Times New Roman"/>
          <w:iCs/>
          <w:sz w:val="28"/>
        </w:rPr>
        <w:t>c đoan</w:t>
      </w:r>
      <w:r w:rsidRPr="00147CE3">
        <w:rPr>
          <w:rFonts w:ascii="Times New Roman" w:hAnsi="Times New Roman" w:cs="Times New Roman"/>
          <w:iCs/>
          <w:sz w:val="28"/>
        </w:rPr>
        <w:t xml:space="preserve"> đang gia tăng ở hầu hết các nơi trên thế giới và </w:t>
      </w:r>
      <w:r w:rsidR="00A74894">
        <w:rPr>
          <w:rFonts w:ascii="Times New Roman" w:hAnsi="Times New Roman" w:cs="Times New Roman"/>
          <w:iCs/>
          <w:sz w:val="28"/>
        </w:rPr>
        <w:t>trở thành</w:t>
      </w:r>
      <w:r w:rsidRPr="00147CE3">
        <w:rPr>
          <w:rFonts w:ascii="Times New Roman" w:hAnsi="Times New Roman" w:cs="Times New Roman"/>
          <w:iCs/>
          <w:sz w:val="28"/>
        </w:rPr>
        <w:t xml:space="preserve"> mối lo ngại của </w:t>
      </w:r>
      <w:r w:rsidR="003F7FE3">
        <w:rPr>
          <w:rFonts w:ascii="Times New Roman" w:hAnsi="Times New Roman" w:cs="Times New Roman"/>
          <w:iCs/>
          <w:sz w:val="28"/>
        </w:rPr>
        <w:t>toàn cầu</w:t>
      </w:r>
      <w:r w:rsidR="008C0825">
        <w:rPr>
          <w:rFonts w:ascii="Times New Roman" w:hAnsi="Times New Roman" w:cs="Times New Roman"/>
          <w:iCs/>
          <w:sz w:val="28"/>
        </w:rPr>
        <w:t xml:space="preserve"> trong thế kỷ 21</w:t>
      </w:r>
      <w:r w:rsidRPr="00147CE3">
        <w:rPr>
          <w:rFonts w:ascii="Times New Roman" w:hAnsi="Times New Roman" w:cs="Times New Roman"/>
          <w:iCs/>
          <w:sz w:val="28"/>
        </w:rPr>
        <w:t>.</w:t>
      </w:r>
      <w:r w:rsidR="00634AA8">
        <w:rPr>
          <w:rFonts w:ascii="Times New Roman" w:hAnsi="Times New Roman" w:cs="Times New Roman"/>
          <w:iCs/>
          <w:sz w:val="28"/>
        </w:rPr>
        <w:t xml:space="preserve"> T</w:t>
      </w:r>
      <w:r w:rsidR="00634AA8" w:rsidRPr="00B93FB1">
        <w:rPr>
          <w:rFonts w:ascii="Times New Roman" w:hAnsi="Times New Roman" w:cs="Times New Roman"/>
          <w:iCs/>
          <w:sz w:val="28"/>
        </w:rPr>
        <w:t>rước tác động của biến đổi khí hậu</w:t>
      </w:r>
      <w:r>
        <w:rPr>
          <w:rFonts w:ascii="Times New Roman" w:hAnsi="Times New Roman" w:cs="Times New Roman"/>
          <w:iCs/>
          <w:sz w:val="28"/>
        </w:rPr>
        <w:t>,</w:t>
      </w:r>
      <w:r w:rsidR="00634AA8" w:rsidRPr="00B93FB1">
        <w:rPr>
          <w:rFonts w:ascii="Times New Roman" w:hAnsi="Times New Roman" w:cs="Times New Roman"/>
          <w:iCs/>
          <w:sz w:val="28"/>
        </w:rPr>
        <w:t xml:space="preserve"> thiên tai đang có xu hướng cực đoan hơn cả về tần suất</w:t>
      </w:r>
      <w:r w:rsidR="008C0825">
        <w:rPr>
          <w:rFonts w:ascii="Times New Roman" w:hAnsi="Times New Roman" w:cs="Times New Roman"/>
          <w:iCs/>
          <w:sz w:val="28"/>
        </w:rPr>
        <w:t>,</w:t>
      </w:r>
      <w:r w:rsidR="00634AA8" w:rsidRPr="00B93FB1">
        <w:rPr>
          <w:rFonts w:ascii="Times New Roman" w:hAnsi="Times New Roman" w:cs="Times New Roman"/>
          <w:iCs/>
          <w:sz w:val="28"/>
        </w:rPr>
        <w:t xml:space="preserve"> cường độ</w:t>
      </w:r>
      <w:r w:rsidR="008C0825">
        <w:rPr>
          <w:rFonts w:ascii="Times New Roman" w:hAnsi="Times New Roman" w:cs="Times New Roman"/>
          <w:iCs/>
          <w:sz w:val="28"/>
        </w:rPr>
        <w:t xml:space="preserve"> và không theo quy luật</w:t>
      </w:r>
      <w:r w:rsidR="00634AA8">
        <w:rPr>
          <w:rFonts w:ascii="Times New Roman" w:hAnsi="Times New Roman" w:cs="Times New Roman"/>
          <w:iCs/>
          <w:sz w:val="28"/>
        </w:rPr>
        <w:t>.</w:t>
      </w:r>
    </w:p>
    <w:p w:rsidR="00B93FB1" w:rsidRPr="00EE65E8" w:rsidRDefault="00FE1D3C" w:rsidP="0068142A">
      <w:pPr>
        <w:spacing w:after="120" w:line="288" w:lineRule="auto"/>
        <w:ind w:firstLine="720"/>
        <w:jc w:val="both"/>
        <w:rPr>
          <w:rFonts w:ascii="Times New Roman" w:hAnsi="Times New Roman"/>
          <w:bCs/>
          <w:iCs/>
          <w:sz w:val="26"/>
          <w:szCs w:val="26"/>
        </w:rPr>
      </w:pPr>
      <w:r w:rsidRPr="0032618D">
        <w:rPr>
          <w:rFonts w:ascii="Times New Roman" w:hAnsi="Times New Roman" w:cs="Times New Roman"/>
          <w:iCs/>
          <w:sz w:val="28"/>
        </w:rPr>
        <w:t>Khu vực</w:t>
      </w:r>
      <w:r w:rsidR="001B546A" w:rsidRPr="0032618D">
        <w:rPr>
          <w:rFonts w:ascii="Times New Roman" w:hAnsi="Times New Roman" w:cs="Times New Roman"/>
          <w:iCs/>
          <w:sz w:val="28"/>
        </w:rPr>
        <w:t xml:space="preserve"> châu Á-Thái Bình Dương</w:t>
      </w:r>
      <w:r w:rsidR="001C50F0">
        <w:rPr>
          <w:rFonts w:ascii="Times New Roman" w:hAnsi="Times New Roman" w:cs="Times New Roman"/>
          <w:iCs/>
          <w:sz w:val="28"/>
        </w:rPr>
        <w:t xml:space="preserve"> của chúng ta</w:t>
      </w:r>
      <w:r w:rsidR="001B546A" w:rsidRPr="0032618D">
        <w:rPr>
          <w:rFonts w:ascii="Times New Roman" w:hAnsi="Times New Roman" w:cs="Times New Roman"/>
          <w:iCs/>
          <w:sz w:val="28"/>
        </w:rPr>
        <w:t xml:space="preserve"> là khu vực dễ bị tổn thương </w:t>
      </w:r>
      <w:r w:rsidR="00F64EB1">
        <w:rPr>
          <w:rFonts w:ascii="Times New Roman" w:hAnsi="Times New Roman" w:cs="Times New Roman"/>
          <w:iCs/>
          <w:sz w:val="28"/>
        </w:rPr>
        <w:t xml:space="preserve">nhất </w:t>
      </w:r>
      <w:r w:rsidRPr="0032618D">
        <w:rPr>
          <w:rFonts w:ascii="Times New Roman" w:hAnsi="Times New Roman" w:cs="Times New Roman"/>
          <w:iCs/>
          <w:sz w:val="28"/>
        </w:rPr>
        <w:t xml:space="preserve">trước thiên tai </w:t>
      </w:r>
      <w:r w:rsidR="001B546A" w:rsidRPr="0032618D">
        <w:rPr>
          <w:rFonts w:ascii="Times New Roman" w:hAnsi="Times New Roman" w:cs="Times New Roman"/>
          <w:iCs/>
          <w:sz w:val="28"/>
        </w:rPr>
        <w:t xml:space="preserve">trên toàn cầu. </w:t>
      </w:r>
      <w:r w:rsidR="001C50F0">
        <w:rPr>
          <w:rFonts w:ascii="Times New Roman" w:hAnsi="Times New Roman" w:cs="Times New Roman"/>
          <w:iCs/>
          <w:sz w:val="28"/>
        </w:rPr>
        <w:t>Theo số liệu thống kê t</w:t>
      </w:r>
      <w:r w:rsidR="001B546A" w:rsidRPr="0032618D">
        <w:rPr>
          <w:rFonts w:ascii="Times New Roman" w:hAnsi="Times New Roman" w:cs="Times New Roman"/>
          <w:iCs/>
          <w:sz w:val="28"/>
        </w:rPr>
        <w:t>ừ năm 1970 đến nay, khu vực này đã xảy ra trên 5.000 vụ thiên tai khiến hơn 2 triệu người chết và ảnh hưởng tới khoảng 6 tỷ người</w:t>
      </w:r>
      <w:r w:rsidR="004D554C">
        <w:rPr>
          <w:rFonts w:ascii="Times New Roman" w:hAnsi="Times New Roman" w:cs="Times New Roman"/>
          <w:iCs/>
          <w:sz w:val="28"/>
        </w:rPr>
        <w:t>; và</w:t>
      </w:r>
      <w:r w:rsidR="001C4651">
        <w:rPr>
          <w:rFonts w:ascii="Times New Roman" w:hAnsi="Times New Roman" w:cs="Times New Roman"/>
          <w:iCs/>
          <w:sz w:val="28"/>
        </w:rPr>
        <w:t>o</w:t>
      </w:r>
      <w:r w:rsidR="004D554C">
        <w:rPr>
          <w:rFonts w:ascii="Times New Roman" w:hAnsi="Times New Roman" w:cs="Times New Roman"/>
          <w:iCs/>
          <w:sz w:val="28"/>
        </w:rPr>
        <w:t xml:space="preserve"> mới tuần trước</w:t>
      </w:r>
      <w:r w:rsidR="001C4651">
        <w:rPr>
          <w:rFonts w:ascii="Times New Roman" w:hAnsi="Times New Roman" w:cs="Times New Roman"/>
          <w:iCs/>
          <w:sz w:val="28"/>
        </w:rPr>
        <w:t xml:space="preserve"> ở Nhật Bản,</w:t>
      </w:r>
      <w:r w:rsidR="004D554C">
        <w:rPr>
          <w:rFonts w:ascii="Times New Roman" w:hAnsi="Times New Roman" w:cs="Times New Roman"/>
          <w:iCs/>
          <w:sz w:val="28"/>
        </w:rPr>
        <w:t xml:space="preserve"> mưa</w:t>
      </w:r>
      <w:r w:rsidR="001C4651">
        <w:rPr>
          <w:rFonts w:ascii="Times New Roman" w:hAnsi="Times New Roman" w:cs="Times New Roman"/>
          <w:iCs/>
          <w:sz w:val="28"/>
        </w:rPr>
        <w:t xml:space="preserve"> lớn trong 24h đã đạt mốc 500mm gây</w:t>
      </w:r>
      <w:r w:rsidR="004D554C">
        <w:rPr>
          <w:rFonts w:ascii="Times New Roman" w:hAnsi="Times New Roman" w:cs="Times New Roman"/>
          <w:iCs/>
          <w:sz w:val="28"/>
        </w:rPr>
        <w:t xml:space="preserve"> lũ lớn làm vỡ 2 hệ thống đê tại tỉnh Ibaraki và Tochigi làm hơn 20 người chết, mất tích, 170.000 người phải sơ tán.</w:t>
      </w:r>
      <w:r w:rsidRPr="0032618D">
        <w:rPr>
          <w:rFonts w:ascii="Times New Roman" w:hAnsi="Times New Roman" w:cs="Times New Roman"/>
          <w:iCs/>
          <w:sz w:val="28"/>
        </w:rPr>
        <w:t xml:space="preserve"> </w:t>
      </w:r>
      <w:r w:rsidR="001B546A" w:rsidRPr="0032618D">
        <w:rPr>
          <w:rFonts w:ascii="Times New Roman" w:hAnsi="Times New Roman" w:cs="Times New Roman"/>
          <w:iCs/>
          <w:sz w:val="28"/>
        </w:rPr>
        <w:t xml:space="preserve">Tốc độ phát </w:t>
      </w:r>
      <w:r w:rsidR="001B546A" w:rsidRPr="0032618D">
        <w:rPr>
          <w:rFonts w:ascii="Times New Roman" w:hAnsi="Times New Roman" w:cs="Times New Roman"/>
          <w:iCs/>
          <w:sz w:val="28"/>
        </w:rPr>
        <w:lastRenderedPageBreak/>
        <w:t>triển kinh tế cao tại khu vực cũng</w:t>
      </w:r>
      <w:r w:rsidR="001C50F0">
        <w:rPr>
          <w:rFonts w:ascii="Times New Roman" w:hAnsi="Times New Roman" w:cs="Times New Roman"/>
          <w:iCs/>
          <w:sz w:val="28"/>
        </w:rPr>
        <w:t xml:space="preserve"> bị ảnh hưởng </w:t>
      </w:r>
      <w:r w:rsidR="001B546A" w:rsidRPr="0032618D">
        <w:rPr>
          <w:rFonts w:ascii="Times New Roman" w:hAnsi="Times New Roman" w:cs="Times New Roman"/>
          <w:iCs/>
          <w:sz w:val="28"/>
        </w:rPr>
        <w:t>nặng nề hơn khi có thiên tai xả</w:t>
      </w:r>
      <w:r w:rsidRPr="0032618D">
        <w:rPr>
          <w:rFonts w:ascii="Times New Roman" w:hAnsi="Times New Roman" w:cs="Times New Roman"/>
          <w:iCs/>
          <w:sz w:val="28"/>
        </w:rPr>
        <w:t>y ra</w:t>
      </w:r>
      <w:r w:rsidR="001C50F0">
        <w:rPr>
          <w:rFonts w:ascii="Times New Roman" w:hAnsi="Times New Roman" w:cs="Times New Roman"/>
          <w:iCs/>
          <w:sz w:val="28"/>
        </w:rPr>
        <w:t>.</w:t>
      </w:r>
      <w:r w:rsidR="004D554C">
        <w:rPr>
          <w:rFonts w:ascii="Times New Roman" w:hAnsi="Times New Roman" w:cs="Times New Roman"/>
          <w:iCs/>
          <w:sz w:val="28"/>
        </w:rPr>
        <w:t xml:space="preserve"> </w:t>
      </w:r>
    </w:p>
    <w:p w:rsidR="002250EF" w:rsidRDefault="002250EF" w:rsidP="0068142A">
      <w:pPr>
        <w:spacing w:after="120" w:line="288" w:lineRule="auto"/>
        <w:jc w:val="both"/>
        <w:rPr>
          <w:rFonts w:ascii="Times New Roman" w:hAnsi="Times New Roman" w:cs="Times New Roman"/>
          <w:b/>
          <w:i/>
          <w:sz w:val="28"/>
        </w:rPr>
      </w:pPr>
      <w:r w:rsidRPr="00E562C0">
        <w:rPr>
          <w:rFonts w:ascii="Times New Roman" w:hAnsi="Times New Roman" w:cs="Times New Roman"/>
          <w:b/>
          <w:i/>
          <w:sz w:val="28"/>
        </w:rPr>
        <w:t>Thưa các quý vị!</w:t>
      </w:r>
    </w:p>
    <w:p w:rsidR="00952FB3" w:rsidRPr="00952FB3" w:rsidRDefault="00952FB3" w:rsidP="0068142A">
      <w:pPr>
        <w:spacing w:after="120" w:line="288" w:lineRule="auto"/>
        <w:ind w:firstLine="720"/>
        <w:jc w:val="both"/>
        <w:rPr>
          <w:rFonts w:ascii="Times New Roman" w:hAnsi="Times New Roman" w:cs="Times New Roman"/>
          <w:sz w:val="28"/>
        </w:rPr>
      </w:pPr>
      <w:r w:rsidRPr="00952FB3">
        <w:rPr>
          <w:rFonts w:ascii="Times New Roman" w:hAnsi="Times New Roman" w:cs="Times New Roman"/>
          <w:sz w:val="28"/>
        </w:rPr>
        <w:t>Việt Nam là một quốc gia hằng n</w:t>
      </w:r>
      <w:r w:rsidRPr="00952FB3">
        <w:rPr>
          <w:rFonts w:ascii="Times New Roman" w:hAnsi="Times New Roman" w:cs="Times New Roman" w:hint="eastAsia"/>
          <w:sz w:val="28"/>
        </w:rPr>
        <w:t>ă</w:t>
      </w:r>
      <w:r w:rsidRPr="00952FB3">
        <w:rPr>
          <w:rFonts w:ascii="Times New Roman" w:hAnsi="Times New Roman" w:cs="Times New Roman"/>
          <w:sz w:val="28"/>
        </w:rPr>
        <w:t xml:space="preserve">m thường xuyên đối mặt và chịu tác động của nhiều loại thiên tai.  Trong 10 năm vừa qua, trung bình mỗi năm, thiên tai làm chết và mất tích trên </w:t>
      </w:r>
      <w:r w:rsidR="001D1BAE">
        <w:rPr>
          <w:rFonts w:ascii="Times New Roman" w:hAnsi="Times New Roman" w:cs="Times New Roman"/>
          <w:sz w:val="28"/>
        </w:rPr>
        <w:t>3</w:t>
      </w:r>
      <w:r w:rsidRPr="00952FB3">
        <w:rPr>
          <w:rFonts w:ascii="Times New Roman" w:hAnsi="Times New Roman" w:cs="Times New Roman"/>
          <w:sz w:val="28"/>
        </w:rPr>
        <w:t xml:space="preserve">00 người, thiệt hại về kinh tế </w:t>
      </w:r>
      <w:r w:rsidR="001D1BAE">
        <w:rPr>
          <w:rFonts w:ascii="Times New Roman" w:hAnsi="Times New Roman" w:cs="Times New Roman"/>
          <w:sz w:val="28"/>
        </w:rPr>
        <w:t>từ 1 – 1,5% GDP</w:t>
      </w:r>
      <w:r w:rsidRPr="00952FB3">
        <w:rPr>
          <w:rFonts w:ascii="Times New Roman" w:hAnsi="Times New Roman" w:cs="Times New Roman"/>
          <w:sz w:val="28"/>
        </w:rPr>
        <w:t>. Theo dự báo, Việt Nam là một trong những nước chịu tác động tồi tệ nhất của biến đổi khí hậu</w:t>
      </w:r>
      <w:r w:rsidR="001D1BAE">
        <w:rPr>
          <w:rFonts w:ascii="Times New Roman" w:hAnsi="Times New Roman" w:cs="Times New Roman"/>
          <w:sz w:val="28"/>
        </w:rPr>
        <w:t xml:space="preserve"> như</w:t>
      </w:r>
      <w:r w:rsidRPr="00952FB3">
        <w:rPr>
          <w:rFonts w:ascii="Times New Roman" w:hAnsi="Times New Roman" w:cs="Times New Roman"/>
          <w:sz w:val="28"/>
        </w:rPr>
        <w:t xml:space="preserve"> nước biển dâng</w:t>
      </w:r>
      <w:r w:rsidR="001D1BAE">
        <w:rPr>
          <w:rFonts w:ascii="Times New Roman" w:hAnsi="Times New Roman" w:cs="Times New Roman"/>
          <w:sz w:val="28"/>
        </w:rPr>
        <w:t>, nhiệt độ tăng</w:t>
      </w:r>
      <w:r w:rsidRPr="00952FB3">
        <w:rPr>
          <w:rFonts w:ascii="Times New Roman" w:hAnsi="Times New Roman" w:cs="Times New Roman"/>
          <w:sz w:val="28"/>
        </w:rPr>
        <w:t xml:space="preserve"> và những loại thiên tai diễn biến bất thường và cực đoan </w:t>
      </w:r>
      <w:r w:rsidR="001D1BAE">
        <w:rPr>
          <w:rFonts w:ascii="Times New Roman" w:hAnsi="Times New Roman" w:cs="Times New Roman"/>
          <w:sz w:val="28"/>
        </w:rPr>
        <w:t>khác</w:t>
      </w:r>
      <w:r w:rsidRPr="00952FB3">
        <w:rPr>
          <w:rFonts w:ascii="Times New Roman" w:hAnsi="Times New Roman" w:cs="Times New Roman"/>
          <w:sz w:val="28"/>
        </w:rPr>
        <w:t>.</w:t>
      </w:r>
      <w:r w:rsidR="00563719">
        <w:rPr>
          <w:rFonts w:ascii="Times New Roman" w:hAnsi="Times New Roman" w:cs="Times New Roman"/>
          <w:sz w:val="28"/>
        </w:rPr>
        <w:t xml:space="preserve"> </w:t>
      </w:r>
      <w:r w:rsidR="00E703AA">
        <w:rPr>
          <w:rFonts w:ascii="Times New Roman" w:hAnsi="Times New Roman" w:cs="Times New Roman"/>
          <w:sz w:val="28"/>
        </w:rPr>
        <w:t xml:space="preserve">Từ </w:t>
      </w:r>
      <w:r w:rsidR="00563719">
        <w:rPr>
          <w:rFonts w:ascii="Times New Roman" w:hAnsi="Times New Roman" w:cs="Times New Roman"/>
          <w:sz w:val="28"/>
        </w:rPr>
        <w:t>đầu năm 2015</w:t>
      </w:r>
      <w:r w:rsidR="00E703AA">
        <w:rPr>
          <w:rFonts w:ascii="Times New Roman" w:hAnsi="Times New Roman" w:cs="Times New Roman"/>
          <w:sz w:val="28"/>
        </w:rPr>
        <w:t xml:space="preserve">, </w:t>
      </w:r>
      <w:r w:rsidR="008B1993">
        <w:rPr>
          <w:rFonts w:ascii="Times New Roman" w:hAnsi="Times New Roman" w:cs="Times New Roman"/>
          <w:sz w:val="28"/>
        </w:rPr>
        <w:t xml:space="preserve">nhiều hiện tượng </w:t>
      </w:r>
      <w:r w:rsidR="0096088B">
        <w:rPr>
          <w:rFonts w:ascii="Times New Roman" w:hAnsi="Times New Roman" w:cs="Times New Roman"/>
          <w:sz w:val="28"/>
        </w:rPr>
        <w:t xml:space="preserve">thời tiết </w:t>
      </w:r>
      <w:r w:rsidR="008B1993">
        <w:rPr>
          <w:rFonts w:ascii="Times New Roman" w:hAnsi="Times New Roman" w:cs="Times New Roman"/>
          <w:sz w:val="28"/>
        </w:rPr>
        <w:t xml:space="preserve">dị thượng như đợt nắng nóng kéo dài từ 14/5 đến trung tuần tháng 6 tại các tỉnh Nam Trung bộ, nhiệt độ cao nhất ngày phổ biến khoảng 39 – 41o, nhiều nơi trên 42o đã gây tình trạng hạn hán trầm trọng, trong khi đó mưa trái vụ gây lũ lớn tại TP.Huế; giông lốc kinh hoàng ngày 13/6 tại TP Hà Nội làm 2 người chết, 139 nhà tốc mái, 700 cây lớn bị đổ gãy; </w:t>
      </w:r>
      <w:r w:rsidR="00255312">
        <w:rPr>
          <w:rFonts w:ascii="Times New Roman" w:hAnsi="Times New Roman" w:cs="Times New Roman"/>
          <w:sz w:val="28"/>
        </w:rPr>
        <w:t xml:space="preserve">đặc biệt </w:t>
      </w:r>
      <w:r w:rsidR="00631B36">
        <w:rPr>
          <w:rFonts w:ascii="Times New Roman" w:hAnsi="Times New Roman" w:cs="Times New Roman"/>
          <w:sz w:val="28"/>
        </w:rPr>
        <w:t>2 đợt</w:t>
      </w:r>
      <w:r w:rsidR="00255312">
        <w:rPr>
          <w:rFonts w:ascii="Times New Roman" w:hAnsi="Times New Roman" w:cs="Times New Roman"/>
          <w:sz w:val="28"/>
        </w:rPr>
        <w:t xml:space="preserve"> m</w:t>
      </w:r>
      <w:r w:rsidR="00E703AA">
        <w:rPr>
          <w:rFonts w:ascii="Times New Roman" w:hAnsi="Times New Roman" w:cs="Times New Roman"/>
          <w:sz w:val="28"/>
        </w:rPr>
        <w:t xml:space="preserve">ưa lớn </w:t>
      </w:r>
      <w:r w:rsidR="00631B36">
        <w:rPr>
          <w:rFonts w:ascii="Times New Roman" w:hAnsi="Times New Roman" w:cs="Times New Roman"/>
          <w:sz w:val="28"/>
        </w:rPr>
        <w:t>từ</w:t>
      </w:r>
      <w:r w:rsidR="00E703AA">
        <w:rPr>
          <w:rFonts w:ascii="Times New Roman" w:hAnsi="Times New Roman" w:cs="Times New Roman"/>
          <w:sz w:val="28"/>
        </w:rPr>
        <w:t xml:space="preserve"> ngày 23/7 đến 04/8</w:t>
      </w:r>
      <w:r w:rsidR="00255312">
        <w:rPr>
          <w:rFonts w:ascii="Times New Roman" w:hAnsi="Times New Roman" w:cs="Times New Roman"/>
          <w:sz w:val="28"/>
        </w:rPr>
        <w:t xml:space="preserve"> tại một số nơi của Quảng Ninh (nơi chúng ta ở đây)</w:t>
      </w:r>
      <w:r w:rsidR="00E703AA">
        <w:rPr>
          <w:rFonts w:ascii="Times New Roman" w:hAnsi="Times New Roman" w:cs="Times New Roman"/>
          <w:sz w:val="28"/>
        </w:rPr>
        <w:t xml:space="preserve">: xác suất lặp lại kỷ lục mưa 24h tại Cô Tô (424mm) và Bãi Cháy (387mm) lần lượt xấp xỉ là 630 năm và 270 năm; mưa 72h tại Cửa Ông (865mm) và Móng Cái (735mm) tương ứng là 420 năm và 250 năm. </w:t>
      </w:r>
      <w:r w:rsidRPr="00952FB3">
        <w:rPr>
          <w:rFonts w:ascii="Times New Roman" w:hAnsi="Times New Roman" w:cs="Times New Roman"/>
          <w:sz w:val="28"/>
        </w:rPr>
        <w:t>Thiên tai và tác động của biến đổi khí hậu đang là yếu tố cản trở sự phát triển bền vững</w:t>
      </w:r>
      <w:r w:rsidR="00AB139E">
        <w:rPr>
          <w:rFonts w:ascii="Times New Roman" w:hAnsi="Times New Roman" w:cs="Times New Roman"/>
          <w:sz w:val="28"/>
        </w:rPr>
        <w:t xml:space="preserve"> của</w:t>
      </w:r>
      <w:r w:rsidRPr="00952FB3">
        <w:rPr>
          <w:rFonts w:ascii="Times New Roman" w:hAnsi="Times New Roman" w:cs="Times New Roman"/>
          <w:sz w:val="28"/>
        </w:rPr>
        <w:t xml:space="preserve"> quốc gia.  </w:t>
      </w:r>
    </w:p>
    <w:p w:rsidR="00A74894" w:rsidRPr="009733A6" w:rsidRDefault="00952FB3" w:rsidP="0068142A">
      <w:pPr>
        <w:spacing w:after="120" w:line="288" w:lineRule="auto"/>
        <w:ind w:firstLine="720"/>
        <w:jc w:val="both"/>
        <w:rPr>
          <w:rFonts w:ascii="Times New Roman" w:hAnsi="Times New Roman" w:cs="Times New Roman"/>
          <w:sz w:val="28"/>
        </w:rPr>
      </w:pPr>
      <w:r w:rsidRPr="00952FB3">
        <w:rPr>
          <w:rFonts w:ascii="Times New Roman" w:hAnsi="Times New Roman" w:cs="Times New Roman"/>
          <w:sz w:val="28"/>
        </w:rPr>
        <w:t>Trong nhiều năm qua Chính phủ và nhân dân Việt Nam cùng với sự hỗ trợ của cộng đồng quốc tế đã nỗ lực không ngừng trong</w:t>
      </w:r>
      <w:r w:rsidR="00A74894">
        <w:rPr>
          <w:rFonts w:ascii="Times New Roman" w:hAnsi="Times New Roman" w:cs="Times New Roman"/>
          <w:sz w:val="28"/>
        </w:rPr>
        <w:t xml:space="preserve"> công tác</w:t>
      </w:r>
      <w:r w:rsidRPr="00952FB3">
        <w:rPr>
          <w:rFonts w:ascii="Times New Roman" w:hAnsi="Times New Roman" w:cs="Times New Roman"/>
          <w:sz w:val="28"/>
        </w:rPr>
        <w:t xml:space="preserve"> phòng chống và giảm nhẹ</w:t>
      </w:r>
      <w:r w:rsidR="00A52F8F">
        <w:rPr>
          <w:rFonts w:ascii="Times New Roman" w:hAnsi="Times New Roman" w:cs="Times New Roman"/>
          <w:sz w:val="28"/>
        </w:rPr>
        <w:t xml:space="preserve"> thiên tai</w:t>
      </w:r>
      <w:r w:rsidR="00A74894">
        <w:rPr>
          <w:rFonts w:ascii="Times New Roman" w:hAnsi="Times New Roman" w:cs="Times New Roman"/>
          <w:sz w:val="28"/>
        </w:rPr>
        <w:t>: chuyển từ ứng phó sang chủ động  phòng tránh và tiến tới quản lý rủi ro thiên tai</w:t>
      </w:r>
      <w:r w:rsidR="00AA2B90">
        <w:rPr>
          <w:rFonts w:ascii="Times New Roman" w:hAnsi="Times New Roman" w:cs="Times New Roman"/>
          <w:sz w:val="28"/>
        </w:rPr>
        <w:t xml:space="preserve">. </w:t>
      </w:r>
      <w:r w:rsidR="00066BD2">
        <w:rPr>
          <w:rFonts w:ascii="Times New Roman" w:hAnsi="Times New Roman" w:cs="Times New Roman"/>
          <w:sz w:val="28"/>
        </w:rPr>
        <w:t>Thực hiện Chiến lược quốc gia Phòng, chống và GNTT đến năm 2020, Việt Nam đã thực hiện nhiều nhiệm vụ và giải pháp đồng bộ từ đó đề ra các kế hoạch hành động cụ thể</w:t>
      </w:r>
      <w:r w:rsidR="00AB139E">
        <w:rPr>
          <w:rFonts w:ascii="Times New Roman" w:hAnsi="Times New Roman" w:cs="Times New Roman"/>
          <w:sz w:val="28"/>
        </w:rPr>
        <w:t>,</w:t>
      </w:r>
      <w:r w:rsidR="00066BD2">
        <w:rPr>
          <w:rFonts w:ascii="Times New Roman" w:hAnsi="Times New Roman" w:cs="Times New Roman"/>
          <w:sz w:val="28"/>
        </w:rPr>
        <w:t xml:space="preserve"> thực hiện từ Trung ương đến địa phương. N</w:t>
      </w:r>
      <w:r w:rsidR="00AA068A">
        <w:rPr>
          <w:rFonts w:ascii="Times New Roman" w:hAnsi="Times New Roman" w:cs="Times New Roman"/>
          <w:sz w:val="28"/>
        </w:rPr>
        <w:t>goài</w:t>
      </w:r>
      <w:r w:rsidR="009733A6">
        <w:rPr>
          <w:rFonts w:ascii="Times New Roman" w:hAnsi="Times New Roman" w:cs="Times New Roman"/>
          <w:sz w:val="28"/>
        </w:rPr>
        <w:t xml:space="preserve"> </w:t>
      </w:r>
      <w:r w:rsidR="009733A6" w:rsidRPr="009733A6">
        <w:rPr>
          <w:rFonts w:ascii="Times New Roman" w:hAnsi="Times New Roman" w:cs="Times New Roman"/>
          <w:sz w:val="28"/>
        </w:rPr>
        <w:t xml:space="preserve">xây dựng </w:t>
      </w:r>
      <w:r w:rsidR="009733A6">
        <w:rPr>
          <w:rFonts w:ascii="Times New Roman" w:hAnsi="Times New Roman" w:cs="Times New Roman"/>
          <w:sz w:val="28"/>
        </w:rPr>
        <w:t>các công trình phòng chống thiên tai</w:t>
      </w:r>
      <w:r w:rsidR="00EB574B">
        <w:rPr>
          <w:rFonts w:ascii="Times New Roman" w:hAnsi="Times New Roman" w:cs="Times New Roman"/>
          <w:sz w:val="28"/>
        </w:rPr>
        <w:t xml:space="preserve"> như </w:t>
      </w:r>
      <w:r w:rsidR="00AA068A">
        <w:rPr>
          <w:rFonts w:ascii="Times New Roman" w:hAnsi="Times New Roman" w:cs="Times New Roman"/>
          <w:sz w:val="28"/>
        </w:rPr>
        <w:t xml:space="preserve"> </w:t>
      </w:r>
      <w:r w:rsidR="009733A6" w:rsidRPr="009733A6">
        <w:rPr>
          <w:rFonts w:ascii="Times New Roman" w:hAnsi="Times New Roman" w:cs="Times New Roman"/>
          <w:sz w:val="28"/>
        </w:rPr>
        <w:t xml:space="preserve">đê, đập, hồ chứa, </w:t>
      </w:r>
      <w:r w:rsidR="00AA068A">
        <w:rPr>
          <w:rFonts w:ascii="Times New Roman" w:hAnsi="Times New Roman" w:cs="Times New Roman"/>
          <w:sz w:val="28"/>
        </w:rPr>
        <w:t>nhà tránh trú báo cộng đồng</w:t>
      </w:r>
      <w:r w:rsidR="009733A6" w:rsidRPr="009733A6">
        <w:rPr>
          <w:rFonts w:ascii="Times New Roman" w:hAnsi="Times New Roman" w:cs="Times New Roman"/>
          <w:sz w:val="28"/>
        </w:rPr>
        <w:t>…</w:t>
      </w:r>
      <w:r w:rsidR="009733A6">
        <w:rPr>
          <w:rFonts w:ascii="Times New Roman" w:hAnsi="Times New Roman" w:cs="Times New Roman"/>
          <w:sz w:val="28"/>
        </w:rPr>
        <w:t>,</w:t>
      </w:r>
      <w:r w:rsidR="00AA068A">
        <w:rPr>
          <w:rFonts w:ascii="Times New Roman" w:hAnsi="Times New Roman" w:cs="Times New Roman"/>
          <w:sz w:val="28"/>
        </w:rPr>
        <w:t xml:space="preserve"> thì giải pháp phi công trình</w:t>
      </w:r>
      <w:r w:rsidR="00EB574B">
        <w:rPr>
          <w:rFonts w:ascii="Times New Roman" w:hAnsi="Times New Roman" w:cs="Times New Roman"/>
          <w:sz w:val="28"/>
        </w:rPr>
        <w:t xml:space="preserve"> cũng luôn được chú trọng như</w:t>
      </w:r>
      <w:r w:rsidR="00A72329">
        <w:rPr>
          <w:rFonts w:ascii="Times New Roman" w:hAnsi="Times New Roman" w:cs="Times New Roman"/>
          <w:sz w:val="28"/>
        </w:rPr>
        <w:t xml:space="preserve"> kiện toàn </w:t>
      </w:r>
      <w:r w:rsidR="00EB574B">
        <w:rPr>
          <w:rFonts w:ascii="Times New Roman" w:hAnsi="Times New Roman" w:cs="Times New Roman"/>
          <w:sz w:val="28"/>
        </w:rPr>
        <w:t>bộ máy</w:t>
      </w:r>
      <w:r w:rsidR="00A72329">
        <w:rPr>
          <w:rFonts w:ascii="Times New Roman" w:hAnsi="Times New Roman" w:cs="Times New Roman"/>
          <w:sz w:val="28"/>
        </w:rPr>
        <w:t xml:space="preserve"> xuyên suốt từ trung ương đến địa phương,</w:t>
      </w:r>
      <w:r w:rsidR="009733A6" w:rsidRPr="009733A6">
        <w:rPr>
          <w:rFonts w:ascii="Times New Roman" w:hAnsi="Times New Roman" w:cs="Times New Roman"/>
          <w:sz w:val="28"/>
        </w:rPr>
        <w:t xml:space="preserve"> </w:t>
      </w:r>
      <w:r w:rsidR="00A74894" w:rsidRPr="009733A6">
        <w:rPr>
          <w:rFonts w:ascii="Times New Roman" w:hAnsi="Times New Roman" w:cs="Times New Roman"/>
          <w:sz w:val="28"/>
        </w:rPr>
        <w:t>hoàn thiện khung pháp lý, chính sách</w:t>
      </w:r>
      <w:r w:rsidR="009733A6" w:rsidRPr="009733A6">
        <w:rPr>
          <w:rFonts w:ascii="Times New Roman" w:hAnsi="Times New Roman" w:cs="Times New Roman"/>
          <w:sz w:val="28"/>
        </w:rPr>
        <w:t xml:space="preserve">, </w:t>
      </w:r>
      <w:r w:rsidR="00A52F8F" w:rsidRPr="009733A6">
        <w:rPr>
          <w:rFonts w:ascii="Times New Roman" w:hAnsi="Times New Roman" w:cs="Times New Roman"/>
          <w:sz w:val="28"/>
        </w:rPr>
        <w:t>tăng cường năng lực quốc gia và cộng đồng</w:t>
      </w:r>
      <w:r w:rsidR="00EB574B">
        <w:rPr>
          <w:rFonts w:ascii="Times New Roman" w:hAnsi="Times New Roman" w:cs="Times New Roman"/>
          <w:sz w:val="28"/>
        </w:rPr>
        <w:t>, áp dụng khoa học công nghệ</w:t>
      </w:r>
      <w:r w:rsidR="00A52F8F" w:rsidRPr="009733A6">
        <w:rPr>
          <w:rFonts w:ascii="Times New Roman" w:hAnsi="Times New Roman" w:cs="Times New Roman"/>
          <w:sz w:val="28"/>
        </w:rPr>
        <w:t xml:space="preserve"> trong phòng chống thiên tai</w:t>
      </w:r>
      <w:r w:rsidR="00EB574B">
        <w:rPr>
          <w:rFonts w:ascii="Times New Roman" w:hAnsi="Times New Roman" w:cs="Times New Roman"/>
          <w:sz w:val="28"/>
        </w:rPr>
        <w:t>,</w:t>
      </w:r>
      <w:r w:rsidR="009733A6">
        <w:rPr>
          <w:rFonts w:ascii="Times New Roman" w:hAnsi="Times New Roman" w:cs="Times New Roman"/>
          <w:sz w:val="28"/>
        </w:rPr>
        <w:t xml:space="preserve"> </w:t>
      </w:r>
      <w:r w:rsidR="00EB574B">
        <w:rPr>
          <w:rFonts w:ascii="Times New Roman" w:hAnsi="Times New Roman" w:cs="Times New Roman"/>
          <w:sz w:val="28"/>
        </w:rPr>
        <w:t>tăng độ chính xác trong công tác dự báo, lồng ghép phòng chống thiên tai</w:t>
      </w:r>
      <w:r w:rsidR="00AB139E">
        <w:rPr>
          <w:rFonts w:ascii="Times New Roman" w:hAnsi="Times New Roman" w:cs="Times New Roman"/>
          <w:sz w:val="28"/>
        </w:rPr>
        <w:t>, BĐKH</w:t>
      </w:r>
      <w:r w:rsidR="00EB574B">
        <w:rPr>
          <w:rFonts w:ascii="Times New Roman" w:hAnsi="Times New Roman" w:cs="Times New Roman"/>
          <w:sz w:val="28"/>
        </w:rPr>
        <w:t xml:space="preserve"> vào kế hoạch phát triển KTXH của địa phương, lồng ghép các chương trình, đề án thực hiện phòng chống và giảm nhẹ thiên tai với BĐKH. </w:t>
      </w:r>
      <w:r w:rsidR="009733A6">
        <w:rPr>
          <w:rFonts w:ascii="Times New Roman" w:hAnsi="Times New Roman" w:cs="Times New Roman"/>
          <w:sz w:val="28"/>
        </w:rPr>
        <w:t>thực hiện các cam kết quốc tế như</w:t>
      </w:r>
      <w:r w:rsidR="009733A6">
        <w:rPr>
          <w:rFonts w:ascii="Times New Roman" w:hAnsi="Times New Roman"/>
          <w:bCs/>
          <w:iCs/>
          <w:sz w:val="26"/>
          <w:szCs w:val="26"/>
        </w:rPr>
        <w:t xml:space="preserve"> Hiệp định AADMER</w:t>
      </w:r>
      <w:r w:rsidR="009733A6" w:rsidRPr="0073365F">
        <w:rPr>
          <w:rFonts w:ascii="Times New Roman" w:hAnsi="Times New Roman" w:cs="Times New Roman"/>
          <w:sz w:val="28"/>
        </w:rPr>
        <w:t xml:space="preserve">, Khung hành động Sendai, </w:t>
      </w:r>
      <w:r w:rsidR="00A72329" w:rsidRPr="0073365F">
        <w:rPr>
          <w:rFonts w:ascii="Times New Roman" w:hAnsi="Times New Roman" w:cs="Times New Roman"/>
          <w:sz w:val="28"/>
        </w:rPr>
        <w:t>các Mục tiêu phát triển bền vững (SDGs</w:t>
      </w:r>
      <w:r w:rsidR="00A72329" w:rsidRPr="00A72329">
        <w:rPr>
          <w:rFonts w:ascii="Times New Roman" w:hAnsi="Times New Roman" w:cs="Times New Roman"/>
          <w:sz w:val="28"/>
        </w:rPr>
        <w:t>), Công ước khung của Liên hợp quốc về biến đổi khí hậu (COP)</w:t>
      </w:r>
      <w:r w:rsidR="0073365F">
        <w:rPr>
          <w:rFonts w:ascii="Times New Roman" w:hAnsi="Times New Roman" w:cs="Times New Roman"/>
          <w:sz w:val="28"/>
        </w:rPr>
        <w:t>, v.v…</w:t>
      </w:r>
      <w:r w:rsidR="00A72329">
        <w:rPr>
          <w:rFonts w:ascii="Times New Roman" w:hAnsi="Times New Roman"/>
          <w:bCs/>
          <w:iCs/>
          <w:sz w:val="26"/>
          <w:szCs w:val="26"/>
        </w:rPr>
        <w:t xml:space="preserve"> </w:t>
      </w:r>
    </w:p>
    <w:p w:rsidR="00952FB3" w:rsidRPr="00AB139E" w:rsidRDefault="00952FB3" w:rsidP="00AB139E">
      <w:pPr>
        <w:spacing w:after="120" w:line="288" w:lineRule="auto"/>
        <w:jc w:val="both"/>
        <w:rPr>
          <w:rFonts w:ascii="Times New Roman" w:hAnsi="Times New Roman"/>
          <w:b/>
          <w:i/>
          <w:sz w:val="26"/>
          <w:szCs w:val="26"/>
        </w:rPr>
      </w:pPr>
      <w:r w:rsidRPr="00AB139E">
        <w:rPr>
          <w:rFonts w:ascii="Times New Roman" w:hAnsi="Times New Roman"/>
          <w:b/>
          <w:i/>
          <w:sz w:val="26"/>
          <w:szCs w:val="26"/>
        </w:rPr>
        <w:lastRenderedPageBreak/>
        <w:t xml:space="preserve">Thưa các quý </w:t>
      </w:r>
      <w:r w:rsidR="002250EF" w:rsidRPr="00AB139E">
        <w:rPr>
          <w:rFonts w:ascii="Times New Roman" w:hAnsi="Times New Roman"/>
          <w:b/>
          <w:i/>
          <w:sz w:val="26"/>
          <w:szCs w:val="26"/>
        </w:rPr>
        <w:t>vị</w:t>
      </w:r>
      <w:r w:rsidRPr="00AB139E">
        <w:rPr>
          <w:rFonts w:ascii="Times New Roman" w:hAnsi="Times New Roman"/>
          <w:b/>
          <w:i/>
          <w:sz w:val="26"/>
          <w:szCs w:val="26"/>
        </w:rPr>
        <w:t>!</w:t>
      </w:r>
      <w:r w:rsidRPr="00AB139E">
        <w:rPr>
          <w:rFonts w:ascii="Times New Roman" w:hAnsi="Times New Roman"/>
          <w:b/>
          <w:i/>
          <w:sz w:val="26"/>
          <w:szCs w:val="26"/>
        </w:rPr>
        <w:tab/>
      </w:r>
    </w:p>
    <w:p w:rsidR="001E0C75" w:rsidRDefault="001E0C75" w:rsidP="001E0C75">
      <w:pPr>
        <w:spacing w:after="120" w:line="288" w:lineRule="auto"/>
        <w:ind w:firstLine="720"/>
        <w:jc w:val="both"/>
        <w:rPr>
          <w:rFonts w:ascii="Times New Roman" w:hAnsi="Times New Roman" w:cs="Times New Roman"/>
          <w:sz w:val="28"/>
        </w:rPr>
      </w:pPr>
      <w:r w:rsidRPr="0032618D">
        <w:rPr>
          <w:rFonts w:ascii="Times New Roman" w:hAnsi="Times New Roman" w:cs="Times New Roman"/>
          <w:iCs/>
          <w:sz w:val="28"/>
        </w:rPr>
        <w:t>Để góp phầ</w:t>
      </w:r>
      <w:r>
        <w:rPr>
          <w:rFonts w:ascii="Times New Roman" w:hAnsi="Times New Roman" w:cs="Times New Roman"/>
          <w:iCs/>
          <w:sz w:val="28"/>
        </w:rPr>
        <w:t xml:space="preserve">n </w:t>
      </w:r>
      <w:r w:rsidRPr="0032618D">
        <w:rPr>
          <w:rFonts w:ascii="Times New Roman" w:hAnsi="Times New Roman" w:cs="Times New Roman"/>
          <w:iCs/>
          <w:sz w:val="28"/>
        </w:rPr>
        <w:t xml:space="preserve">tăng cường năng lực xây dựng cộng đồng an toàn và chuẩn bị ứng phó </w:t>
      </w:r>
      <w:r>
        <w:rPr>
          <w:rFonts w:ascii="Times New Roman" w:hAnsi="Times New Roman" w:cs="Times New Roman"/>
          <w:iCs/>
          <w:sz w:val="28"/>
        </w:rPr>
        <w:t>với các</w:t>
      </w:r>
      <w:r w:rsidRPr="0032618D">
        <w:rPr>
          <w:rFonts w:ascii="Times New Roman" w:hAnsi="Times New Roman" w:cs="Times New Roman"/>
          <w:iCs/>
          <w:sz w:val="28"/>
        </w:rPr>
        <w:t xml:space="preserve"> tình huống khẩn cấp</w:t>
      </w:r>
      <w:r>
        <w:rPr>
          <w:rFonts w:ascii="Times New Roman" w:hAnsi="Times New Roman" w:cs="Times New Roman"/>
          <w:iCs/>
          <w:sz w:val="28"/>
        </w:rPr>
        <w:t xml:space="preserve"> do thiên tai gây ra cho các nền kinh tế thành viên APEC</w:t>
      </w:r>
      <w:r w:rsidRPr="0032618D">
        <w:rPr>
          <w:rFonts w:ascii="Times New Roman" w:hAnsi="Times New Roman" w:cs="Times New Roman"/>
          <w:iCs/>
          <w:sz w:val="28"/>
        </w:rPr>
        <w:t xml:space="preserve">, Việt </w:t>
      </w:r>
      <w:r>
        <w:rPr>
          <w:rFonts w:ascii="Times New Roman" w:hAnsi="Times New Roman" w:cs="Times New Roman"/>
          <w:iCs/>
          <w:sz w:val="28"/>
        </w:rPr>
        <w:t>N</w:t>
      </w:r>
      <w:r w:rsidRPr="0032618D">
        <w:rPr>
          <w:rFonts w:ascii="Times New Roman" w:hAnsi="Times New Roman" w:cs="Times New Roman"/>
          <w:iCs/>
          <w:sz w:val="28"/>
        </w:rPr>
        <w:t>am đã đề xuất sáng kiến tổ chức Hội thảo APEC về “Quản lý rủi ro thiên tai dựa vào cộng đồng</w:t>
      </w:r>
      <w:r>
        <w:rPr>
          <w:rFonts w:ascii="Times New Roman" w:hAnsi="Times New Roman" w:cs="Times New Roman"/>
          <w:iCs/>
          <w:sz w:val="28"/>
        </w:rPr>
        <w:t xml:space="preserve"> trong bối cảnh biến đổi khí hậu”</w:t>
      </w:r>
      <w:r w:rsidRPr="0032618D">
        <w:rPr>
          <w:rFonts w:ascii="Times New Roman" w:hAnsi="Times New Roman" w:cs="Times New Roman"/>
          <w:iCs/>
          <w:sz w:val="28"/>
        </w:rPr>
        <w:t xml:space="preserve">. </w:t>
      </w:r>
      <w:r>
        <w:rPr>
          <w:rFonts w:ascii="Times New Roman" w:hAnsi="Times New Roman" w:cs="Times New Roman"/>
          <w:iCs/>
          <w:sz w:val="28"/>
        </w:rPr>
        <w:t>Sáng kiến này nhận đ</w:t>
      </w:r>
      <w:r w:rsidRPr="00952FB3">
        <w:rPr>
          <w:rFonts w:ascii="Times New Roman" w:hAnsi="Times New Roman" w:cs="Times New Roman"/>
          <w:sz w:val="28"/>
        </w:rPr>
        <w:t>ược sự ủng hộ của các nền kinh tế thành viên gồm Australia, Indonesia, Nhật Bản, Hoa Kỳ</w:t>
      </w:r>
      <w:r>
        <w:rPr>
          <w:rFonts w:ascii="Times New Roman" w:hAnsi="Times New Roman" w:cs="Times New Roman"/>
          <w:sz w:val="28"/>
        </w:rPr>
        <w:t>,</w:t>
      </w:r>
      <w:r w:rsidRPr="00952FB3">
        <w:rPr>
          <w:rFonts w:ascii="Times New Roman" w:hAnsi="Times New Roman" w:cs="Times New Roman"/>
          <w:sz w:val="28"/>
        </w:rPr>
        <w:t xml:space="preserve"> Đài Loan</w:t>
      </w:r>
      <w:r>
        <w:rPr>
          <w:rFonts w:ascii="Times New Roman" w:hAnsi="Times New Roman" w:cs="Times New Roman"/>
          <w:sz w:val="28"/>
        </w:rPr>
        <w:t xml:space="preserve"> (Trung Quốc). </w:t>
      </w:r>
    </w:p>
    <w:p w:rsidR="00066BD2" w:rsidRDefault="001E0C75" w:rsidP="0068142A">
      <w:pPr>
        <w:pStyle w:val="ListParagraph"/>
        <w:tabs>
          <w:tab w:val="left" w:pos="284"/>
        </w:tabs>
        <w:spacing w:after="120" w:line="288" w:lineRule="auto"/>
        <w:ind w:left="0" w:firstLine="567"/>
        <w:jc w:val="both"/>
        <w:rPr>
          <w:rFonts w:ascii="Times New Roman" w:hAnsi="Times New Roman" w:cs="Times New Roman"/>
          <w:sz w:val="28"/>
        </w:rPr>
      </w:pPr>
      <w:r>
        <w:rPr>
          <w:rFonts w:ascii="Times New Roman" w:hAnsi="Times New Roman" w:cs="Times New Roman"/>
          <w:sz w:val="28"/>
        </w:rPr>
        <w:t>Tại Việt Nam, đ</w:t>
      </w:r>
      <w:r w:rsidR="00066BD2">
        <w:rPr>
          <w:rFonts w:ascii="Times New Roman" w:hAnsi="Times New Roman" w:cs="Times New Roman"/>
          <w:sz w:val="28"/>
        </w:rPr>
        <w:t>ề án Nâng cao nhận thức cộng đồng và quản lý rủi ro thiên tai dựa vào cộng đồng được Thủ tướng chính phủ phê duyệt từ năm 2009 đã được các cơ quan, tổ chức trong nước và quốc tế đánh giá cao. Mục tiêu của Đề án đến năm 2020 đảm bảo 100% số cán bộ làm công tác PCTT được đào tạo và 70% số dân sống trong</w:t>
      </w:r>
      <w:r w:rsidR="001E7A96">
        <w:rPr>
          <w:rFonts w:ascii="Times New Roman" w:hAnsi="Times New Roman" w:cs="Times New Roman"/>
          <w:sz w:val="28"/>
        </w:rPr>
        <w:t xml:space="preserve"> hơn 6000 xã</w:t>
      </w:r>
      <w:r w:rsidR="00066BD2">
        <w:rPr>
          <w:rFonts w:ascii="Times New Roman" w:hAnsi="Times New Roman" w:cs="Times New Roman"/>
          <w:sz w:val="28"/>
        </w:rPr>
        <w:t xml:space="preserve"> thường xuyên bị ảnh hưởng của thiên tai được nâng cao nhận thức, kiến thức về phòng tránh rủi ro thiên tai. Sau</w:t>
      </w:r>
      <w:r w:rsidR="00C96527">
        <w:rPr>
          <w:rFonts w:ascii="Times New Roman" w:hAnsi="Times New Roman" w:cs="Times New Roman"/>
          <w:sz w:val="28"/>
        </w:rPr>
        <w:t xml:space="preserve"> </w:t>
      </w:r>
      <w:r w:rsidR="00066BD2">
        <w:rPr>
          <w:rFonts w:ascii="Times New Roman" w:hAnsi="Times New Roman" w:cs="Times New Roman"/>
          <w:sz w:val="28"/>
        </w:rPr>
        <w:t>5 năm thực hiện đã có khoảng 2000</w:t>
      </w:r>
      <w:r w:rsidR="001E7A96">
        <w:rPr>
          <w:rFonts w:ascii="Times New Roman" w:hAnsi="Times New Roman" w:cs="Times New Roman"/>
          <w:sz w:val="28"/>
        </w:rPr>
        <w:t xml:space="preserve"> xã thực hiện các hoạt động về PCTT dựa vào cộng đồng, trong đó chú trọng đến các đối tượng dễ bị tổn thương, học sinh được đào tạo, tập huấn về đánh giá rủi ro thiên tai, lập kế hoạch PCTT từ đó nâng cao nhận thức, chủ động phòng tránh, giảm thiểu thiệt hại cho bản than, gia đình và cộng đồng; 100% số cán bộ cấp tỉnh là đội ngũ tập huấn viên nguồn đã được đào tạo và sau đó, sẽ đi đào tạo lại cho cán bộ cấp huyện, xã.</w:t>
      </w:r>
    </w:p>
    <w:p w:rsidR="00B22055" w:rsidRPr="00E562C0" w:rsidRDefault="00B22055" w:rsidP="0068142A">
      <w:pPr>
        <w:spacing w:after="120" w:line="288" w:lineRule="auto"/>
        <w:jc w:val="both"/>
        <w:rPr>
          <w:rFonts w:ascii="Times New Roman" w:hAnsi="Times New Roman" w:cs="Times New Roman"/>
          <w:b/>
          <w:i/>
          <w:sz w:val="28"/>
        </w:rPr>
      </w:pPr>
      <w:r w:rsidRPr="00E562C0">
        <w:rPr>
          <w:rFonts w:ascii="Times New Roman" w:hAnsi="Times New Roman" w:cs="Times New Roman"/>
          <w:b/>
          <w:i/>
          <w:sz w:val="28"/>
        </w:rPr>
        <w:t>Thưa các quý vị!</w:t>
      </w:r>
    </w:p>
    <w:p w:rsidR="001B0C4D" w:rsidRDefault="001B0C4D" w:rsidP="0068142A">
      <w:pPr>
        <w:spacing w:after="120" w:line="288" w:lineRule="auto"/>
        <w:ind w:firstLine="720"/>
        <w:jc w:val="both"/>
        <w:rPr>
          <w:rFonts w:ascii="Times New Roman" w:hAnsi="Times New Roman" w:cs="Times New Roman"/>
          <w:sz w:val="28"/>
        </w:rPr>
      </w:pPr>
      <w:r>
        <w:rPr>
          <w:rFonts w:ascii="Times New Roman" w:hAnsi="Times New Roman" w:cs="Times New Roman"/>
          <w:sz w:val="28"/>
        </w:rPr>
        <w:t>Chiến lược công tác của nhóm ứng phó thiên tai khẩn cấp (EPWG) giai đoạn 2013 – 2016 đã xác định</w:t>
      </w:r>
      <w:r w:rsidR="00C96527">
        <w:rPr>
          <w:rFonts w:ascii="Times New Roman" w:hAnsi="Times New Roman" w:cs="Times New Roman"/>
          <w:sz w:val="28"/>
        </w:rPr>
        <w:t xml:space="preserve"> được</w:t>
      </w:r>
      <w:r>
        <w:rPr>
          <w:rFonts w:ascii="Times New Roman" w:hAnsi="Times New Roman" w:cs="Times New Roman"/>
          <w:sz w:val="28"/>
        </w:rPr>
        <w:t xml:space="preserve"> 4 nhóm nhiệm vụ chính. Hội thảo này là cơ hội tốt để các nền kinh tế thành viên APEC:</w:t>
      </w:r>
    </w:p>
    <w:p w:rsidR="00DF7048" w:rsidRDefault="00DF7048" w:rsidP="0068142A">
      <w:pPr>
        <w:numPr>
          <w:ilvl w:val="0"/>
          <w:numId w:val="8"/>
        </w:numPr>
        <w:spacing w:after="120" w:line="288" w:lineRule="auto"/>
        <w:jc w:val="both"/>
        <w:rPr>
          <w:rFonts w:ascii="Times New Roman" w:hAnsi="Times New Roman" w:cs="Times New Roman"/>
          <w:sz w:val="28"/>
        </w:rPr>
      </w:pPr>
      <w:r>
        <w:rPr>
          <w:rFonts w:ascii="Times New Roman" w:hAnsi="Times New Roman" w:cs="Times New Roman"/>
          <w:sz w:val="28"/>
        </w:rPr>
        <w:t>T</w:t>
      </w:r>
      <w:r w:rsidR="00E668EC">
        <w:rPr>
          <w:rFonts w:ascii="Times New Roman" w:hAnsi="Times New Roman" w:cs="Times New Roman"/>
          <w:sz w:val="28"/>
        </w:rPr>
        <w:t xml:space="preserve">ăng cường </w:t>
      </w:r>
      <w:r w:rsidR="00102234">
        <w:rPr>
          <w:rFonts w:ascii="Times New Roman" w:hAnsi="Times New Roman" w:cs="Times New Roman"/>
          <w:sz w:val="28"/>
        </w:rPr>
        <w:t>đối thoại, trao đổi về các mối quan tâm</w:t>
      </w:r>
      <w:r w:rsidR="00E668EC">
        <w:rPr>
          <w:rFonts w:ascii="Times New Roman" w:hAnsi="Times New Roman" w:cs="Times New Roman"/>
          <w:sz w:val="28"/>
        </w:rPr>
        <w:t>, chia sẻ</w:t>
      </w:r>
      <w:r w:rsidR="00102234">
        <w:rPr>
          <w:rFonts w:ascii="Times New Roman" w:hAnsi="Times New Roman" w:cs="Times New Roman"/>
          <w:sz w:val="28"/>
        </w:rPr>
        <w:t xml:space="preserve"> kinh nghiệm thực </w:t>
      </w:r>
      <w:r w:rsidR="00DF6A0C">
        <w:rPr>
          <w:rFonts w:ascii="Times New Roman" w:hAnsi="Times New Roman" w:cs="Times New Roman"/>
          <w:sz w:val="28"/>
        </w:rPr>
        <w:t>t</w:t>
      </w:r>
      <w:r w:rsidR="00102234">
        <w:rPr>
          <w:rFonts w:ascii="Times New Roman" w:hAnsi="Times New Roman" w:cs="Times New Roman"/>
          <w:sz w:val="28"/>
        </w:rPr>
        <w:t>iễn</w:t>
      </w:r>
      <w:r>
        <w:rPr>
          <w:rFonts w:ascii="Times New Roman" w:hAnsi="Times New Roman" w:cs="Times New Roman"/>
          <w:sz w:val="28"/>
        </w:rPr>
        <w:t xml:space="preserve"> và c</w:t>
      </w:r>
      <w:r w:rsidR="0034119B">
        <w:rPr>
          <w:rFonts w:ascii="Times New Roman" w:hAnsi="Times New Roman" w:cs="Times New Roman"/>
          <w:sz w:val="28"/>
        </w:rPr>
        <w:t xml:space="preserve">ác chính sách hữu ích </w:t>
      </w:r>
      <w:r w:rsidR="00102234">
        <w:rPr>
          <w:rFonts w:ascii="Times New Roman" w:hAnsi="Times New Roman" w:cs="Times New Roman"/>
          <w:sz w:val="28"/>
        </w:rPr>
        <w:t>nhằm thực h</w:t>
      </w:r>
      <w:r w:rsidR="00E668EC">
        <w:rPr>
          <w:rFonts w:ascii="Times New Roman" w:hAnsi="Times New Roman" w:cs="Times New Roman"/>
          <w:sz w:val="28"/>
        </w:rPr>
        <w:t>iện hiệu quả công tác quản lý rủi ro thiên tai dựa vào cộng đồng</w:t>
      </w:r>
      <w:r w:rsidR="00102234">
        <w:rPr>
          <w:rFonts w:ascii="Times New Roman" w:hAnsi="Times New Roman" w:cs="Times New Roman"/>
          <w:sz w:val="28"/>
        </w:rPr>
        <w:t xml:space="preserve"> trong bối cảnh biến đổi khí hậu</w:t>
      </w:r>
      <w:r w:rsidR="00E668EC">
        <w:rPr>
          <w:rFonts w:ascii="Times New Roman" w:hAnsi="Times New Roman" w:cs="Times New Roman"/>
          <w:sz w:val="28"/>
        </w:rPr>
        <w:t xml:space="preserve">; </w:t>
      </w:r>
    </w:p>
    <w:p w:rsidR="00DF6A0C" w:rsidRDefault="00DF6A0C" w:rsidP="0068142A">
      <w:pPr>
        <w:numPr>
          <w:ilvl w:val="0"/>
          <w:numId w:val="8"/>
        </w:numPr>
        <w:spacing w:after="120" w:line="288" w:lineRule="auto"/>
        <w:jc w:val="both"/>
        <w:rPr>
          <w:rFonts w:ascii="Times New Roman" w:hAnsi="Times New Roman" w:cs="Times New Roman"/>
          <w:sz w:val="28"/>
        </w:rPr>
      </w:pPr>
      <w:r>
        <w:rPr>
          <w:rFonts w:ascii="Times New Roman" w:hAnsi="Times New Roman" w:cs="Times New Roman"/>
          <w:sz w:val="28"/>
        </w:rPr>
        <w:t>Ứng dụng KHCN tiên tiến trong dự báo sớm, đầu tư, giám sát các tình huống bất thường của thời tiết và BĐKH;</w:t>
      </w:r>
      <w:r w:rsidR="00B1633F">
        <w:rPr>
          <w:rFonts w:ascii="Times New Roman" w:hAnsi="Times New Roman" w:cs="Times New Roman"/>
          <w:sz w:val="28"/>
        </w:rPr>
        <w:t xml:space="preserve"> ứng dụng công nghệ địa không gian – GIS trong hỗ trợ ra quyết định, đánh giá thiệt hại và rà soát lại quy hoạch phòng tránh, giảm nhẹ thiên tai;</w:t>
      </w:r>
    </w:p>
    <w:p w:rsidR="00DF6A0C" w:rsidRPr="00DF6A0C" w:rsidRDefault="00DF6A0C" w:rsidP="0068142A">
      <w:pPr>
        <w:numPr>
          <w:ilvl w:val="0"/>
          <w:numId w:val="8"/>
        </w:numPr>
        <w:spacing w:after="120" w:line="288" w:lineRule="auto"/>
        <w:jc w:val="both"/>
        <w:rPr>
          <w:rFonts w:ascii="Times New Roman" w:hAnsi="Times New Roman" w:cs="Times New Roman"/>
          <w:sz w:val="28"/>
        </w:rPr>
      </w:pPr>
      <w:r>
        <w:rPr>
          <w:rFonts w:ascii="Times New Roman" w:hAnsi="Times New Roman" w:cs="Times New Roman"/>
          <w:sz w:val="28"/>
        </w:rPr>
        <w:t>Tăng cường hợp tác trong khối vì một cộng đồng bền vững  về phòng tránh, giảm nhẹ rủi ro thiên tai, ứng phó và phục h</w:t>
      </w:r>
      <w:r w:rsidR="00B1633F">
        <w:rPr>
          <w:rFonts w:ascii="Times New Roman" w:hAnsi="Times New Roman" w:cs="Times New Roman"/>
          <w:sz w:val="28"/>
        </w:rPr>
        <w:t>ồi, tái thiết sau thiên tai.</w:t>
      </w:r>
    </w:p>
    <w:p w:rsidR="00B22055" w:rsidRDefault="00B22055" w:rsidP="0068142A">
      <w:pPr>
        <w:spacing w:after="120" w:line="288" w:lineRule="auto"/>
        <w:ind w:firstLine="720"/>
        <w:jc w:val="both"/>
        <w:rPr>
          <w:rFonts w:ascii="Times New Roman" w:hAnsi="Times New Roman" w:cs="Times New Roman"/>
          <w:sz w:val="28"/>
        </w:rPr>
      </w:pPr>
      <w:r w:rsidRPr="005D1343">
        <w:rPr>
          <w:rFonts w:ascii="Times New Roman" w:hAnsi="Times New Roman" w:cs="Times New Roman"/>
          <w:sz w:val="28"/>
        </w:rPr>
        <w:lastRenderedPageBreak/>
        <w:t xml:space="preserve">Tôi tin tưởng rằng với sự tham gia chủ động và tích cực </w:t>
      </w:r>
      <w:r w:rsidR="00DF741C">
        <w:rPr>
          <w:rFonts w:ascii="Times New Roman" w:hAnsi="Times New Roman" w:cs="Times New Roman"/>
          <w:sz w:val="28"/>
        </w:rPr>
        <w:t>chia sẻ</w:t>
      </w:r>
      <w:r w:rsidRPr="005D1343">
        <w:rPr>
          <w:rFonts w:ascii="Times New Roman" w:hAnsi="Times New Roman" w:cs="Times New Roman"/>
          <w:sz w:val="28"/>
        </w:rPr>
        <w:t xml:space="preserve"> kinh nghiệm quý báu của các </w:t>
      </w:r>
      <w:r w:rsidR="00B1633F">
        <w:rPr>
          <w:rFonts w:ascii="Times New Roman" w:hAnsi="Times New Roman" w:cs="Times New Roman"/>
          <w:sz w:val="28"/>
        </w:rPr>
        <w:t xml:space="preserve">thành viên trong nhóm EPWG, các </w:t>
      </w:r>
      <w:r w:rsidRPr="005D1343">
        <w:rPr>
          <w:rFonts w:ascii="Times New Roman" w:hAnsi="Times New Roman" w:cs="Times New Roman"/>
          <w:sz w:val="28"/>
        </w:rPr>
        <w:t>chuyên gia và quý vị đại biểu</w:t>
      </w:r>
      <w:r w:rsidR="00B1633F">
        <w:rPr>
          <w:rFonts w:ascii="Times New Roman" w:hAnsi="Times New Roman" w:cs="Times New Roman"/>
          <w:sz w:val="28"/>
        </w:rPr>
        <w:t>,</w:t>
      </w:r>
      <w:r w:rsidRPr="005D1343">
        <w:rPr>
          <w:rFonts w:ascii="Times New Roman" w:hAnsi="Times New Roman" w:cs="Times New Roman"/>
          <w:sz w:val="28"/>
        </w:rPr>
        <w:t xml:space="preserve"> hội thảo sẽ đạt được những kết quả như mong đợi.</w:t>
      </w:r>
    </w:p>
    <w:p w:rsidR="00EC47EB" w:rsidRDefault="0053071E" w:rsidP="0068142A">
      <w:pPr>
        <w:spacing w:after="120" w:line="288" w:lineRule="auto"/>
        <w:ind w:firstLine="720"/>
        <w:jc w:val="both"/>
        <w:rPr>
          <w:rFonts w:ascii="Times New Roman" w:hAnsi="Times New Roman" w:cs="Times New Roman"/>
          <w:sz w:val="28"/>
        </w:rPr>
      </w:pPr>
      <w:r>
        <w:rPr>
          <w:rFonts w:ascii="Times New Roman" w:hAnsi="Times New Roman" w:cs="Times New Roman"/>
          <w:sz w:val="28"/>
        </w:rPr>
        <w:t>Tôi cũng h</w:t>
      </w:r>
      <w:r w:rsidR="00DF741C">
        <w:rPr>
          <w:rFonts w:ascii="Times New Roman" w:hAnsi="Times New Roman" w:cs="Times New Roman"/>
          <w:sz w:val="28"/>
        </w:rPr>
        <w:t>y</w:t>
      </w:r>
      <w:r>
        <w:rPr>
          <w:rFonts w:ascii="Times New Roman" w:hAnsi="Times New Roman" w:cs="Times New Roman"/>
          <w:sz w:val="28"/>
        </w:rPr>
        <w:t xml:space="preserve"> vọng rằng các vị đại biểu, các vị khách quốc tế sẽ có một khoảng thời gian để tận hưởng vẻ đẹp của thành phố </w:t>
      </w:r>
      <w:r w:rsidR="002250EF">
        <w:rPr>
          <w:rFonts w:ascii="Times New Roman" w:hAnsi="Times New Roman" w:cs="Times New Roman"/>
          <w:sz w:val="28"/>
        </w:rPr>
        <w:t>Hạ Long</w:t>
      </w:r>
      <w:r w:rsidR="003B702F">
        <w:rPr>
          <w:rFonts w:ascii="Times New Roman" w:hAnsi="Times New Roman" w:cs="Times New Roman"/>
          <w:sz w:val="28"/>
        </w:rPr>
        <w:t xml:space="preserve"> - </w:t>
      </w:r>
      <w:r>
        <w:rPr>
          <w:rFonts w:ascii="Times New Roman" w:hAnsi="Times New Roman" w:cs="Times New Roman"/>
          <w:sz w:val="28"/>
        </w:rPr>
        <w:t>thành phố</w:t>
      </w:r>
      <w:r w:rsidR="003B702F">
        <w:rPr>
          <w:rFonts w:ascii="Times New Roman" w:hAnsi="Times New Roman" w:cs="Times New Roman"/>
          <w:sz w:val="28"/>
        </w:rPr>
        <w:t xml:space="preserve"> nổi tiếng </w:t>
      </w:r>
      <w:r w:rsidR="00EC47EB">
        <w:rPr>
          <w:rFonts w:ascii="Times New Roman" w:hAnsi="Times New Roman" w:cs="Times New Roman"/>
          <w:sz w:val="28"/>
        </w:rPr>
        <w:t>với di sản thiên nhiên thế giới -</w:t>
      </w:r>
      <w:r w:rsidR="003B702F">
        <w:rPr>
          <w:rFonts w:ascii="Times New Roman" w:hAnsi="Times New Roman" w:cs="Times New Roman"/>
          <w:sz w:val="28"/>
        </w:rPr>
        <w:t>Vịnh Hạ Long</w:t>
      </w:r>
      <w:r w:rsidR="00EC47EB">
        <w:rPr>
          <w:rFonts w:ascii="Times New Roman" w:hAnsi="Times New Roman" w:cs="Times New Roman"/>
          <w:sz w:val="28"/>
        </w:rPr>
        <w:t>.</w:t>
      </w:r>
      <w:r w:rsidR="003B702F">
        <w:rPr>
          <w:rFonts w:ascii="Times New Roman" w:hAnsi="Times New Roman" w:cs="Times New Roman"/>
          <w:sz w:val="28"/>
        </w:rPr>
        <w:t xml:space="preserve"> </w:t>
      </w:r>
    </w:p>
    <w:p w:rsidR="0026292C" w:rsidRDefault="00B22055" w:rsidP="0068142A">
      <w:pPr>
        <w:spacing w:after="120" w:line="288" w:lineRule="auto"/>
        <w:ind w:firstLine="720"/>
        <w:jc w:val="both"/>
        <w:rPr>
          <w:rFonts w:ascii="Times New Roman" w:hAnsi="Times New Roman" w:cs="Times New Roman"/>
          <w:iCs/>
          <w:sz w:val="28"/>
        </w:rPr>
      </w:pPr>
      <w:r>
        <w:rPr>
          <w:rFonts w:ascii="Times New Roman" w:hAnsi="Times New Roman" w:cs="Times New Roman"/>
          <w:sz w:val="28"/>
        </w:rPr>
        <w:t>Cuối cùng</w:t>
      </w:r>
      <w:r w:rsidR="0026292C">
        <w:rPr>
          <w:rFonts w:ascii="Times New Roman" w:hAnsi="Times New Roman" w:cs="Times New Roman"/>
          <w:sz w:val="28"/>
        </w:rPr>
        <w:t>, một lần nữa</w:t>
      </w:r>
      <w:r>
        <w:rPr>
          <w:rFonts w:ascii="Times New Roman" w:hAnsi="Times New Roman" w:cs="Times New Roman"/>
          <w:sz w:val="28"/>
        </w:rPr>
        <w:t>, tôi xin</w:t>
      </w:r>
      <w:r w:rsidRPr="00E562C0">
        <w:rPr>
          <w:rFonts w:ascii="Times New Roman" w:hAnsi="Times New Roman" w:cs="Times New Roman"/>
          <w:sz w:val="28"/>
        </w:rPr>
        <w:t xml:space="preserve"> </w:t>
      </w:r>
      <w:r w:rsidRPr="00E562C0">
        <w:rPr>
          <w:rFonts w:ascii="Times New Roman" w:hAnsi="Times New Roman" w:cs="Times New Roman"/>
          <w:iCs/>
          <w:sz w:val="28"/>
        </w:rPr>
        <w:t>cảm ơn</w:t>
      </w:r>
      <w:r>
        <w:rPr>
          <w:rFonts w:ascii="Times New Roman" w:hAnsi="Times New Roman" w:cs="Times New Roman"/>
          <w:iCs/>
          <w:sz w:val="28"/>
        </w:rPr>
        <w:t xml:space="preserve"> </w:t>
      </w:r>
      <w:r w:rsidR="00DF741C">
        <w:rPr>
          <w:rFonts w:ascii="Times New Roman" w:hAnsi="Times New Roman" w:cs="Times New Roman"/>
          <w:iCs/>
          <w:sz w:val="28"/>
        </w:rPr>
        <w:t xml:space="preserve">các quý vị </w:t>
      </w:r>
      <w:r w:rsidR="0026292C">
        <w:rPr>
          <w:rFonts w:ascii="Times New Roman" w:hAnsi="Times New Roman" w:cs="Times New Roman"/>
          <w:iCs/>
          <w:sz w:val="28"/>
        </w:rPr>
        <w:t>đại biểu đã đến tham dự</w:t>
      </w:r>
      <w:r w:rsidR="00DF741C">
        <w:rPr>
          <w:rFonts w:ascii="Times New Roman" w:hAnsi="Times New Roman" w:cs="Times New Roman"/>
          <w:iCs/>
          <w:sz w:val="28"/>
        </w:rPr>
        <w:t>, đặc biệt, cảm ơn Lãnh đạo và nhân dân tỉnh Quảng Ninh đã phối hợp với Ban Tổ chức để tổ chức sự kiện quan trọng này.</w:t>
      </w:r>
    </w:p>
    <w:p w:rsidR="00647DFC" w:rsidRDefault="00B22055" w:rsidP="0068142A">
      <w:pPr>
        <w:spacing w:after="120" w:line="288" w:lineRule="auto"/>
        <w:ind w:firstLine="720"/>
        <w:jc w:val="both"/>
        <w:rPr>
          <w:rFonts w:ascii="Times New Roman" w:hAnsi="Times New Roman"/>
          <w:bCs/>
          <w:iCs/>
          <w:color w:val="000000"/>
          <w:sz w:val="28"/>
        </w:rPr>
      </w:pPr>
      <w:r w:rsidRPr="00E562C0">
        <w:rPr>
          <w:rFonts w:ascii="Times New Roman" w:hAnsi="Times New Roman" w:cs="Times New Roman"/>
          <w:sz w:val="28"/>
        </w:rPr>
        <w:t>Chúc quý vị sức khỏe, hạnh phúc! Chúc Hội thảo thành công tốt đẹp!</w:t>
      </w:r>
    </w:p>
    <w:sectPr w:rsidR="00647DFC" w:rsidSect="0068142A">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08C" w:rsidRDefault="002B408C" w:rsidP="00FE1D3C">
      <w:pPr>
        <w:spacing w:after="0" w:line="240" w:lineRule="auto"/>
      </w:pPr>
      <w:r>
        <w:separator/>
      </w:r>
    </w:p>
  </w:endnote>
  <w:endnote w:type="continuationSeparator" w:id="1">
    <w:p w:rsidR="002B408C" w:rsidRDefault="002B408C" w:rsidP="00FE1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61002A87" w:usb1="80000000" w:usb2="00000008"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08C" w:rsidRDefault="002B408C" w:rsidP="00FE1D3C">
      <w:pPr>
        <w:spacing w:after="0" w:line="240" w:lineRule="auto"/>
      </w:pPr>
      <w:r>
        <w:separator/>
      </w:r>
    </w:p>
  </w:footnote>
  <w:footnote w:type="continuationSeparator" w:id="1">
    <w:p w:rsidR="002B408C" w:rsidRDefault="002B408C" w:rsidP="00FE1D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1FE"/>
    <w:multiLevelType w:val="hybridMultilevel"/>
    <w:tmpl w:val="427E5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1678B8"/>
    <w:multiLevelType w:val="hybridMultilevel"/>
    <w:tmpl w:val="4C469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E713A"/>
    <w:multiLevelType w:val="hybridMultilevel"/>
    <w:tmpl w:val="DA16409C"/>
    <w:lvl w:ilvl="0" w:tplc="14CAE2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E320D"/>
    <w:multiLevelType w:val="hybridMultilevel"/>
    <w:tmpl w:val="B3B2341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14362B"/>
    <w:multiLevelType w:val="hybridMultilevel"/>
    <w:tmpl w:val="23642EB4"/>
    <w:lvl w:ilvl="0" w:tplc="E3A4971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52D0426"/>
    <w:multiLevelType w:val="hybridMultilevel"/>
    <w:tmpl w:val="E960A658"/>
    <w:lvl w:ilvl="0" w:tplc="D58863B8">
      <w:start w:val="1"/>
      <w:numFmt w:val="upperRoman"/>
      <w:lvlText w:val="%1."/>
      <w:lvlJc w:val="left"/>
      <w:pPr>
        <w:ind w:left="1080" w:hanging="720"/>
      </w:pPr>
      <w:rPr>
        <w:rFonts w:hint="default"/>
      </w:rPr>
    </w:lvl>
    <w:lvl w:ilvl="1" w:tplc="A98CD732">
      <w:start w:val="1"/>
      <w:numFmt w:val="upperLetter"/>
      <w:lvlText w:val="%2."/>
      <w:lvlJc w:val="left"/>
      <w:pPr>
        <w:tabs>
          <w:tab w:val="num" w:pos="1440"/>
        </w:tabs>
        <w:ind w:left="1440" w:hanging="360"/>
      </w:pPr>
      <w:rPr>
        <w:rFonts w:hint="default"/>
      </w:rPr>
    </w:lvl>
    <w:lvl w:ilvl="2" w:tplc="1D7C6288">
      <w:start w:val="1"/>
      <w:numFmt w:val="decimal"/>
      <w:lvlText w:val="%3."/>
      <w:lvlJc w:val="left"/>
      <w:pPr>
        <w:tabs>
          <w:tab w:val="num" w:pos="2340"/>
        </w:tabs>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64E73"/>
    <w:multiLevelType w:val="hybridMultilevel"/>
    <w:tmpl w:val="6CF8FE38"/>
    <w:lvl w:ilvl="0" w:tplc="402E6F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E65EF"/>
    <w:multiLevelType w:val="hybridMultilevel"/>
    <w:tmpl w:val="7D5CBE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82FDC"/>
    <w:rsid w:val="000129AC"/>
    <w:rsid w:val="0001735A"/>
    <w:rsid w:val="00020CC4"/>
    <w:rsid w:val="00021E6E"/>
    <w:rsid w:val="000253A2"/>
    <w:rsid w:val="0002782B"/>
    <w:rsid w:val="00033DCD"/>
    <w:rsid w:val="00041FEC"/>
    <w:rsid w:val="00043958"/>
    <w:rsid w:val="00046D29"/>
    <w:rsid w:val="00062E77"/>
    <w:rsid w:val="00064663"/>
    <w:rsid w:val="00066BD2"/>
    <w:rsid w:val="0006799E"/>
    <w:rsid w:val="0008456D"/>
    <w:rsid w:val="0009008F"/>
    <w:rsid w:val="000973ED"/>
    <w:rsid w:val="000B5135"/>
    <w:rsid w:val="000E3398"/>
    <w:rsid w:val="000E6FB3"/>
    <w:rsid w:val="000F1BB2"/>
    <w:rsid w:val="000F1EBA"/>
    <w:rsid w:val="00102234"/>
    <w:rsid w:val="00113AAD"/>
    <w:rsid w:val="0011596C"/>
    <w:rsid w:val="00127580"/>
    <w:rsid w:val="001423DC"/>
    <w:rsid w:val="00145848"/>
    <w:rsid w:val="00147CE3"/>
    <w:rsid w:val="001566C1"/>
    <w:rsid w:val="0015677D"/>
    <w:rsid w:val="00162E33"/>
    <w:rsid w:val="00163B05"/>
    <w:rsid w:val="00171B4B"/>
    <w:rsid w:val="0017706C"/>
    <w:rsid w:val="00182CA1"/>
    <w:rsid w:val="00185F69"/>
    <w:rsid w:val="00186A49"/>
    <w:rsid w:val="00192266"/>
    <w:rsid w:val="0019331D"/>
    <w:rsid w:val="00197B98"/>
    <w:rsid w:val="001A5FB4"/>
    <w:rsid w:val="001A6769"/>
    <w:rsid w:val="001B0C4D"/>
    <w:rsid w:val="001B546A"/>
    <w:rsid w:val="001B75FF"/>
    <w:rsid w:val="001B7DE1"/>
    <w:rsid w:val="001C4651"/>
    <w:rsid w:val="001C50F0"/>
    <w:rsid w:val="001C569E"/>
    <w:rsid w:val="001C64AF"/>
    <w:rsid w:val="001D1BAE"/>
    <w:rsid w:val="001E0C75"/>
    <w:rsid w:val="001E5D06"/>
    <w:rsid w:val="001E7931"/>
    <w:rsid w:val="001E7A96"/>
    <w:rsid w:val="00210DC3"/>
    <w:rsid w:val="002250EF"/>
    <w:rsid w:val="00232334"/>
    <w:rsid w:val="00232FE5"/>
    <w:rsid w:val="00255312"/>
    <w:rsid w:val="0026292C"/>
    <w:rsid w:val="00266AFB"/>
    <w:rsid w:val="00267B6E"/>
    <w:rsid w:val="00271050"/>
    <w:rsid w:val="002837A5"/>
    <w:rsid w:val="002841FF"/>
    <w:rsid w:val="00291107"/>
    <w:rsid w:val="00293B8C"/>
    <w:rsid w:val="00294C75"/>
    <w:rsid w:val="00296CCC"/>
    <w:rsid w:val="002A35BB"/>
    <w:rsid w:val="002B408C"/>
    <w:rsid w:val="002C3BD3"/>
    <w:rsid w:val="002C5969"/>
    <w:rsid w:val="002D0EB8"/>
    <w:rsid w:val="002D5B4D"/>
    <w:rsid w:val="00314778"/>
    <w:rsid w:val="003166CB"/>
    <w:rsid w:val="00323B55"/>
    <w:rsid w:val="0032618D"/>
    <w:rsid w:val="0033129D"/>
    <w:rsid w:val="003402E8"/>
    <w:rsid w:val="0034119B"/>
    <w:rsid w:val="0036401F"/>
    <w:rsid w:val="00371E4E"/>
    <w:rsid w:val="00375F2F"/>
    <w:rsid w:val="003871FC"/>
    <w:rsid w:val="00391EFF"/>
    <w:rsid w:val="00392C41"/>
    <w:rsid w:val="003B096E"/>
    <w:rsid w:val="003B14A3"/>
    <w:rsid w:val="003B702F"/>
    <w:rsid w:val="003D0655"/>
    <w:rsid w:val="003D2BD3"/>
    <w:rsid w:val="003D4169"/>
    <w:rsid w:val="003E2B5E"/>
    <w:rsid w:val="003E5E2B"/>
    <w:rsid w:val="003F7FE3"/>
    <w:rsid w:val="0041384A"/>
    <w:rsid w:val="004150F9"/>
    <w:rsid w:val="00421517"/>
    <w:rsid w:val="004273AE"/>
    <w:rsid w:val="00444DD9"/>
    <w:rsid w:val="00456DB7"/>
    <w:rsid w:val="00463684"/>
    <w:rsid w:val="004760E4"/>
    <w:rsid w:val="00484487"/>
    <w:rsid w:val="0049014B"/>
    <w:rsid w:val="004B4610"/>
    <w:rsid w:val="004D097D"/>
    <w:rsid w:val="004D554C"/>
    <w:rsid w:val="004D60D8"/>
    <w:rsid w:val="004D655C"/>
    <w:rsid w:val="004E2310"/>
    <w:rsid w:val="004E7B36"/>
    <w:rsid w:val="005018B2"/>
    <w:rsid w:val="00504C0D"/>
    <w:rsid w:val="00521D73"/>
    <w:rsid w:val="00526364"/>
    <w:rsid w:val="0053071E"/>
    <w:rsid w:val="00530B32"/>
    <w:rsid w:val="0054293B"/>
    <w:rsid w:val="00543BC0"/>
    <w:rsid w:val="00546240"/>
    <w:rsid w:val="00563719"/>
    <w:rsid w:val="005649BD"/>
    <w:rsid w:val="005A329F"/>
    <w:rsid w:val="005A540D"/>
    <w:rsid w:val="005A613D"/>
    <w:rsid w:val="005C1EF8"/>
    <w:rsid w:val="005C4DF9"/>
    <w:rsid w:val="005D0C99"/>
    <w:rsid w:val="005D1343"/>
    <w:rsid w:val="005D61D4"/>
    <w:rsid w:val="005E51AD"/>
    <w:rsid w:val="005F2ABC"/>
    <w:rsid w:val="005F6A06"/>
    <w:rsid w:val="00617131"/>
    <w:rsid w:val="00617161"/>
    <w:rsid w:val="00620444"/>
    <w:rsid w:val="006246B2"/>
    <w:rsid w:val="00626BD6"/>
    <w:rsid w:val="00631B36"/>
    <w:rsid w:val="00634AA8"/>
    <w:rsid w:val="00643B9F"/>
    <w:rsid w:val="00647DFC"/>
    <w:rsid w:val="00671A3D"/>
    <w:rsid w:val="006736E4"/>
    <w:rsid w:val="0068142A"/>
    <w:rsid w:val="00696640"/>
    <w:rsid w:val="006A640B"/>
    <w:rsid w:val="006C385E"/>
    <w:rsid w:val="006D054D"/>
    <w:rsid w:val="006D3794"/>
    <w:rsid w:val="006D49A0"/>
    <w:rsid w:val="006D516F"/>
    <w:rsid w:val="006E14A1"/>
    <w:rsid w:val="006E5C60"/>
    <w:rsid w:val="006F3BC2"/>
    <w:rsid w:val="006F76B1"/>
    <w:rsid w:val="0070670F"/>
    <w:rsid w:val="00721D5E"/>
    <w:rsid w:val="00722C02"/>
    <w:rsid w:val="00726865"/>
    <w:rsid w:val="007333FF"/>
    <w:rsid w:val="0073365F"/>
    <w:rsid w:val="00733E30"/>
    <w:rsid w:val="00744758"/>
    <w:rsid w:val="00774065"/>
    <w:rsid w:val="00774846"/>
    <w:rsid w:val="00787E68"/>
    <w:rsid w:val="00792185"/>
    <w:rsid w:val="00793E95"/>
    <w:rsid w:val="00796010"/>
    <w:rsid w:val="0079787E"/>
    <w:rsid w:val="007A700F"/>
    <w:rsid w:val="007A7754"/>
    <w:rsid w:val="007B60BB"/>
    <w:rsid w:val="007C5096"/>
    <w:rsid w:val="007E0C90"/>
    <w:rsid w:val="007E2B01"/>
    <w:rsid w:val="007F1E2E"/>
    <w:rsid w:val="008122C4"/>
    <w:rsid w:val="00815E30"/>
    <w:rsid w:val="00817EBF"/>
    <w:rsid w:val="008237D2"/>
    <w:rsid w:val="00837633"/>
    <w:rsid w:val="008438A9"/>
    <w:rsid w:val="00846759"/>
    <w:rsid w:val="008675B6"/>
    <w:rsid w:val="008745F9"/>
    <w:rsid w:val="00885927"/>
    <w:rsid w:val="008A5BF6"/>
    <w:rsid w:val="008A62FB"/>
    <w:rsid w:val="008B1993"/>
    <w:rsid w:val="008C0825"/>
    <w:rsid w:val="008C3B24"/>
    <w:rsid w:val="008D0556"/>
    <w:rsid w:val="008D3EFF"/>
    <w:rsid w:val="008D4390"/>
    <w:rsid w:val="008D5A37"/>
    <w:rsid w:val="008F4A8A"/>
    <w:rsid w:val="008F5D41"/>
    <w:rsid w:val="00906993"/>
    <w:rsid w:val="00932D09"/>
    <w:rsid w:val="00941C92"/>
    <w:rsid w:val="00942ADC"/>
    <w:rsid w:val="00952FB3"/>
    <w:rsid w:val="00955C49"/>
    <w:rsid w:val="00956B39"/>
    <w:rsid w:val="0096088B"/>
    <w:rsid w:val="009648ED"/>
    <w:rsid w:val="009733A6"/>
    <w:rsid w:val="00975991"/>
    <w:rsid w:val="00982FDC"/>
    <w:rsid w:val="00991A2F"/>
    <w:rsid w:val="009A7D06"/>
    <w:rsid w:val="009B2B39"/>
    <w:rsid w:val="009B3AF6"/>
    <w:rsid w:val="009D22D6"/>
    <w:rsid w:val="009D710A"/>
    <w:rsid w:val="009E00FD"/>
    <w:rsid w:val="009E11AE"/>
    <w:rsid w:val="009E41BA"/>
    <w:rsid w:val="009E4ACC"/>
    <w:rsid w:val="009E69AF"/>
    <w:rsid w:val="009F4CE5"/>
    <w:rsid w:val="00A079E3"/>
    <w:rsid w:val="00A12697"/>
    <w:rsid w:val="00A434AC"/>
    <w:rsid w:val="00A439D3"/>
    <w:rsid w:val="00A442AD"/>
    <w:rsid w:val="00A5085B"/>
    <w:rsid w:val="00A52F8F"/>
    <w:rsid w:val="00A54EFC"/>
    <w:rsid w:val="00A72329"/>
    <w:rsid w:val="00A72892"/>
    <w:rsid w:val="00A74894"/>
    <w:rsid w:val="00A85E5F"/>
    <w:rsid w:val="00A87E33"/>
    <w:rsid w:val="00A91511"/>
    <w:rsid w:val="00AA015D"/>
    <w:rsid w:val="00AA068A"/>
    <w:rsid w:val="00AA2B90"/>
    <w:rsid w:val="00AB139E"/>
    <w:rsid w:val="00AE0599"/>
    <w:rsid w:val="00AE0F20"/>
    <w:rsid w:val="00B0724C"/>
    <w:rsid w:val="00B128FE"/>
    <w:rsid w:val="00B1633F"/>
    <w:rsid w:val="00B21931"/>
    <w:rsid w:val="00B22055"/>
    <w:rsid w:val="00B27693"/>
    <w:rsid w:val="00B31F76"/>
    <w:rsid w:val="00B443BC"/>
    <w:rsid w:val="00B47FB6"/>
    <w:rsid w:val="00B61110"/>
    <w:rsid w:val="00B76367"/>
    <w:rsid w:val="00B81F10"/>
    <w:rsid w:val="00B93FB1"/>
    <w:rsid w:val="00BA01DC"/>
    <w:rsid w:val="00BA22DC"/>
    <w:rsid w:val="00BC23DD"/>
    <w:rsid w:val="00BD47A6"/>
    <w:rsid w:val="00BD604A"/>
    <w:rsid w:val="00BE0AF2"/>
    <w:rsid w:val="00BE66B2"/>
    <w:rsid w:val="00BE6C72"/>
    <w:rsid w:val="00C02986"/>
    <w:rsid w:val="00C101F9"/>
    <w:rsid w:val="00C36F6B"/>
    <w:rsid w:val="00C52649"/>
    <w:rsid w:val="00C65A78"/>
    <w:rsid w:val="00C71FA4"/>
    <w:rsid w:val="00C96527"/>
    <w:rsid w:val="00C9741D"/>
    <w:rsid w:val="00CA38F1"/>
    <w:rsid w:val="00CA6A87"/>
    <w:rsid w:val="00CB4107"/>
    <w:rsid w:val="00CB4F54"/>
    <w:rsid w:val="00CC1DC9"/>
    <w:rsid w:val="00CC38C0"/>
    <w:rsid w:val="00CD3079"/>
    <w:rsid w:val="00CE108E"/>
    <w:rsid w:val="00CE7711"/>
    <w:rsid w:val="00D12FD1"/>
    <w:rsid w:val="00D27EDE"/>
    <w:rsid w:val="00D32722"/>
    <w:rsid w:val="00D41F9E"/>
    <w:rsid w:val="00D44A46"/>
    <w:rsid w:val="00D5231E"/>
    <w:rsid w:val="00D52EA8"/>
    <w:rsid w:val="00D53182"/>
    <w:rsid w:val="00D864AD"/>
    <w:rsid w:val="00D9603E"/>
    <w:rsid w:val="00D97E9B"/>
    <w:rsid w:val="00D97F3F"/>
    <w:rsid w:val="00DE615A"/>
    <w:rsid w:val="00DE66BE"/>
    <w:rsid w:val="00DF45E4"/>
    <w:rsid w:val="00DF6A0C"/>
    <w:rsid w:val="00DF7048"/>
    <w:rsid w:val="00DF741C"/>
    <w:rsid w:val="00DF7635"/>
    <w:rsid w:val="00E0168E"/>
    <w:rsid w:val="00E03C7E"/>
    <w:rsid w:val="00E06B1E"/>
    <w:rsid w:val="00E10EE0"/>
    <w:rsid w:val="00E10F0D"/>
    <w:rsid w:val="00E12F4C"/>
    <w:rsid w:val="00E378F7"/>
    <w:rsid w:val="00E562C0"/>
    <w:rsid w:val="00E6420B"/>
    <w:rsid w:val="00E668EC"/>
    <w:rsid w:val="00E703AA"/>
    <w:rsid w:val="00E92DBC"/>
    <w:rsid w:val="00E95D65"/>
    <w:rsid w:val="00E95E93"/>
    <w:rsid w:val="00EA510B"/>
    <w:rsid w:val="00EA705E"/>
    <w:rsid w:val="00EB574B"/>
    <w:rsid w:val="00EC47EB"/>
    <w:rsid w:val="00EC6A64"/>
    <w:rsid w:val="00EE2FF5"/>
    <w:rsid w:val="00EE332D"/>
    <w:rsid w:val="00F06855"/>
    <w:rsid w:val="00F2174C"/>
    <w:rsid w:val="00F24221"/>
    <w:rsid w:val="00F268CF"/>
    <w:rsid w:val="00F34D54"/>
    <w:rsid w:val="00F44144"/>
    <w:rsid w:val="00F452F8"/>
    <w:rsid w:val="00F45B1E"/>
    <w:rsid w:val="00F46D45"/>
    <w:rsid w:val="00F503B1"/>
    <w:rsid w:val="00F64EB1"/>
    <w:rsid w:val="00F7157F"/>
    <w:rsid w:val="00F71F40"/>
    <w:rsid w:val="00F8760E"/>
    <w:rsid w:val="00F97891"/>
    <w:rsid w:val="00FA3932"/>
    <w:rsid w:val="00FA39CD"/>
    <w:rsid w:val="00FB21A1"/>
    <w:rsid w:val="00FC6827"/>
    <w:rsid w:val="00FD0C67"/>
    <w:rsid w:val="00FE1D3C"/>
    <w:rsid w:val="00FE55CC"/>
    <w:rsid w:val="00FE5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DC"/>
    <w:pPr>
      <w:spacing w:after="200" w:line="276" w:lineRule="auto"/>
    </w:pPr>
    <w:rPr>
      <w:rFonts w:ascii="Cambria" w:hAnsi="Cambria" w:cs="Cordia New"/>
      <w:sz w:val="22"/>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82FDC"/>
  </w:style>
  <w:style w:type="paragraph" w:styleId="NormalWeb">
    <w:name w:val="Normal (Web)"/>
    <w:basedOn w:val="Normal"/>
    <w:uiPriority w:val="99"/>
    <w:semiHidden/>
    <w:unhideWhenUsed/>
    <w:rsid w:val="00E10EE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294C75"/>
    <w:pPr>
      <w:ind w:left="720"/>
      <w:contextualSpacing/>
    </w:pPr>
  </w:style>
  <w:style w:type="paragraph" w:styleId="DocumentMap">
    <w:name w:val="Document Map"/>
    <w:basedOn w:val="Normal"/>
    <w:link w:val="DocumentMapChar"/>
    <w:uiPriority w:val="99"/>
    <w:semiHidden/>
    <w:unhideWhenUsed/>
    <w:rsid w:val="005C4DF9"/>
    <w:rPr>
      <w:rFonts w:ascii="Tahoma" w:hAnsi="Tahoma" w:cs="Angsana New"/>
      <w:sz w:val="16"/>
      <w:szCs w:val="20"/>
    </w:rPr>
  </w:style>
  <w:style w:type="character" w:customStyle="1" w:styleId="DocumentMapChar">
    <w:name w:val="Document Map Char"/>
    <w:basedOn w:val="DefaultParagraphFont"/>
    <w:link w:val="DocumentMap"/>
    <w:uiPriority w:val="99"/>
    <w:semiHidden/>
    <w:rsid w:val="005C4DF9"/>
    <w:rPr>
      <w:rFonts w:ascii="Tahoma" w:hAnsi="Tahoma" w:cs="Angsana New"/>
      <w:sz w:val="16"/>
      <w:lang w:val="en-US" w:eastAsia="en-US" w:bidi="th-TH"/>
    </w:rPr>
  </w:style>
  <w:style w:type="paragraph" w:styleId="FootnoteText">
    <w:name w:val="footnote text"/>
    <w:basedOn w:val="Normal"/>
    <w:link w:val="FootnoteTextChar"/>
    <w:uiPriority w:val="99"/>
    <w:semiHidden/>
    <w:unhideWhenUsed/>
    <w:rsid w:val="00FE1D3C"/>
    <w:rPr>
      <w:sz w:val="20"/>
      <w:szCs w:val="25"/>
    </w:rPr>
  </w:style>
  <w:style w:type="character" w:customStyle="1" w:styleId="FootnoteTextChar">
    <w:name w:val="Footnote Text Char"/>
    <w:basedOn w:val="DefaultParagraphFont"/>
    <w:link w:val="FootnoteText"/>
    <w:uiPriority w:val="99"/>
    <w:semiHidden/>
    <w:rsid w:val="00FE1D3C"/>
    <w:rPr>
      <w:rFonts w:ascii="Cambria" w:hAnsi="Cambria" w:cs="Cordia New"/>
      <w:szCs w:val="25"/>
      <w:lang w:bidi="th-TH"/>
    </w:rPr>
  </w:style>
  <w:style w:type="character" w:styleId="FootnoteReference">
    <w:name w:val="footnote reference"/>
    <w:basedOn w:val="DefaultParagraphFont"/>
    <w:uiPriority w:val="99"/>
    <w:semiHidden/>
    <w:unhideWhenUsed/>
    <w:rsid w:val="00FE1D3C"/>
    <w:rPr>
      <w:vertAlign w:val="superscript"/>
    </w:rPr>
  </w:style>
  <w:style w:type="character" w:customStyle="1" w:styleId="apple-converted-space">
    <w:name w:val="apple-converted-space"/>
    <w:basedOn w:val="DefaultParagraphFont"/>
    <w:rsid w:val="00FE1D3C"/>
  </w:style>
  <w:style w:type="paragraph" w:styleId="Header">
    <w:name w:val="header"/>
    <w:basedOn w:val="Normal"/>
    <w:link w:val="HeaderChar"/>
    <w:uiPriority w:val="99"/>
    <w:semiHidden/>
    <w:unhideWhenUsed/>
    <w:rsid w:val="00E668EC"/>
    <w:pPr>
      <w:tabs>
        <w:tab w:val="center" w:pos="4680"/>
        <w:tab w:val="right" w:pos="9360"/>
      </w:tabs>
    </w:pPr>
  </w:style>
  <w:style w:type="character" w:customStyle="1" w:styleId="HeaderChar">
    <w:name w:val="Header Char"/>
    <w:basedOn w:val="DefaultParagraphFont"/>
    <w:link w:val="Header"/>
    <w:uiPriority w:val="99"/>
    <w:semiHidden/>
    <w:rsid w:val="00E668EC"/>
    <w:rPr>
      <w:rFonts w:ascii="Cambria" w:hAnsi="Cambria" w:cs="Cordia New"/>
      <w:sz w:val="22"/>
      <w:szCs w:val="28"/>
      <w:lang w:bidi="th-TH"/>
    </w:rPr>
  </w:style>
  <w:style w:type="paragraph" w:styleId="Footer">
    <w:name w:val="footer"/>
    <w:basedOn w:val="Normal"/>
    <w:link w:val="FooterChar"/>
    <w:uiPriority w:val="99"/>
    <w:semiHidden/>
    <w:unhideWhenUsed/>
    <w:rsid w:val="00E668EC"/>
    <w:pPr>
      <w:tabs>
        <w:tab w:val="center" w:pos="4680"/>
        <w:tab w:val="right" w:pos="9360"/>
      </w:tabs>
    </w:pPr>
  </w:style>
  <w:style w:type="character" w:customStyle="1" w:styleId="FooterChar">
    <w:name w:val="Footer Char"/>
    <w:basedOn w:val="DefaultParagraphFont"/>
    <w:link w:val="Footer"/>
    <w:uiPriority w:val="99"/>
    <w:semiHidden/>
    <w:rsid w:val="00E668EC"/>
    <w:rPr>
      <w:rFonts w:ascii="Cambria" w:hAnsi="Cambria" w:cs="Cordia New"/>
      <w:sz w:val="22"/>
      <w:szCs w:val="28"/>
      <w:lang w:bidi="th-TH"/>
    </w:rPr>
  </w:style>
  <w:style w:type="character" w:styleId="Emphasis">
    <w:name w:val="Emphasis"/>
    <w:basedOn w:val="DefaultParagraphFont"/>
    <w:uiPriority w:val="20"/>
    <w:qFormat/>
    <w:rsid w:val="005A540D"/>
    <w:rPr>
      <w:i/>
      <w:iCs/>
    </w:rPr>
  </w:style>
</w:styles>
</file>

<file path=word/webSettings.xml><?xml version="1.0" encoding="utf-8"?>
<w:webSettings xmlns:r="http://schemas.openxmlformats.org/officeDocument/2006/relationships" xmlns:w="http://schemas.openxmlformats.org/wordprocessingml/2006/main">
  <w:divs>
    <w:div w:id="481896097">
      <w:bodyDiv w:val="1"/>
      <w:marLeft w:val="0"/>
      <w:marRight w:val="0"/>
      <w:marTop w:val="0"/>
      <w:marBottom w:val="0"/>
      <w:divBdr>
        <w:top w:val="none" w:sz="0" w:space="0" w:color="auto"/>
        <w:left w:val="none" w:sz="0" w:space="0" w:color="auto"/>
        <w:bottom w:val="none" w:sz="0" w:space="0" w:color="auto"/>
        <w:right w:val="none" w:sz="0" w:space="0" w:color="auto"/>
      </w:divBdr>
    </w:div>
    <w:div w:id="1607348839">
      <w:bodyDiv w:val="1"/>
      <w:marLeft w:val="0"/>
      <w:marRight w:val="0"/>
      <w:marTop w:val="0"/>
      <w:marBottom w:val="0"/>
      <w:divBdr>
        <w:top w:val="none" w:sz="0" w:space="0" w:color="auto"/>
        <w:left w:val="none" w:sz="0" w:space="0" w:color="auto"/>
        <w:bottom w:val="none" w:sz="0" w:space="0" w:color="auto"/>
        <w:right w:val="none" w:sz="0" w:space="0" w:color="auto"/>
      </w:divBdr>
    </w:div>
    <w:div w:id="19898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1CAF-EE4F-4C97-9C62-E9FDF696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Phuong</dc:creator>
  <cp:keywords/>
  <cp:lastModifiedBy>lEt'sgO</cp:lastModifiedBy>
  <cp:revision>8</cp:revision>
  <cp:lastPrinted>2015-09-11T01:58:00Z</cp:lastPrinted>
  <dcterms:created xsi:type="dcterms:W3CDTF">2015-09-15T15:00:00Z</dcterms:created>
  <dcterms:modified xsi:type="dcterms:W3CDTF">2015-09-15T15:44:00Z</dcterms:modified>
</cp:coreProperties>
</file>